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Default="005B0555" w:rsidP="00FB7B51">
      <w:pPr>
        <w:pStyle w:val="Heading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7750DE">
      <w:pPr>
        <w:spacing w:after="0" w:line="240" w:lineRule="auto"/>
        <w:jc w:val="both"/>
        <w:rPr>
          <w:rFonts w:ascii="Trebuchet MS" w:hAnsi="Trebuchet MS"/>
          <w:b/>
          <w:bCs/>
        </w:rPr>
      </w:pPr>
      <w:r w:rsidRPr="00FB7B51">
        <w:rPr>
          <w:rFonts w:ascii="Trebuchet MS" w:hAnsi="Trebuchet MS"/>
          <w:b/>
          <w:bCs/>
        </w:rPr>
        <w:t>Programul Regional Sud-Muntenia 2021-2027</w:t>
      </w:r>
    </w:p>
    <w:p w14:paraId="702618C5" w14:textId="0D14242E" w:rsidR="007750DE" w:rsidRPr="00FB7B51" w:rsidRDefault="00FB7B51" w:rsidP="007750DE">
      <w:pPr>
        <w:spacing w:after="0" w:line="240" w:lineRule="auto"/>
        <w:jc w:val="both"/>
        <w:rPr>
          <w:rFonts w:ascii="Trebuchet MS" w:hAnsi="Trebuchet MS"/>
        </w:rPr>
      </w:pPr>
      <w:r w:rsidRPr="00FB7B51">
        <w:rPr>
          <w:rFonts w:ascii="Trebuchet MS" w:hAnsi="Trebuchet MS"/>
          <w:b/>
          <w:bCs/>
        </w:rPr>
        <w:t xml:space="preserve">Prioritatea </w:t>
      </w:r>
      <w:r w:rsidR="007750DE">
        <w:rPr>
          <w:rFonts w:ascii="Trebuchet MS" w:hAnsi="Trebuchet MS"/>
          <w:b/>
          <w:bCs/>
        </w:rPr>
        <w:t>4</w:t>
      </w:r>
      <w:r w:rsidRPr="00FB7B51">
        <w:rPr>
          <w:rFonts w:ascii="Trebuchet MS" w:hAnsi="Trebuchet MS"/>
        </w:rPr>
        <w:t xml:space="preserve">  - </w:t>
      </w:r>
      <w:r w:rsidR="007750DE" w:rsidRPr="00FB7B51">
        <w:rPr>
          <w:rFonts w:ascii="Trebuchet MS" w:hAnsi="Trebuchet MS"/>
        </w:rPr>
        <w:t>O regiune mai accesibilă</w:t>
      </w:r>
    </w:p>
    <w:p w14:paraId="0463EA20" w14:textId="07DDC836" w:rsidR="00FB7B51" w:rsidRDefault="00FB7B51" w:rsidP="007750DE">
      <w:pPr>
        <w:spacing w:after="0" w:line="240" w:lineRule="auto"/>
        <w:jc w:val="both"/>
        <w:rPr>
          <w:rFonts w:ascii="Trebuchet MS" w:hAnsi="Trebuchet MS"/>
          <w:bCs/>
          <w:iCs/>
        </w:rPr>
      </w:pPr>
      <w:r w:rsidRPr="00FB7B51">
        <w:rPr>
          <w:rFonts w:ascii="Trebuchet MS" w:hAnsi="Trebuchet MS"/>
          <w:b/>
          <w:bCs/>
        </w:rPr>
        <w:t xml:space="preserve">Obiectiv specific </w:t>
      </w:r>
      <w:r w:rsidR="007750DE">
        <w:rPr>
          <w:rFonts w:ascii="Trebuchet MS" w:hAnsi="Trebuchet MS"/>
          <w:b/>
          <w:bCs/>
        </w:rPr>
        <w:t>3.2</w:t>
      </w:r>
      <w:r w:rsidRPr="00FB7B51">
        <w:rPr>
          <w:rFonts w:ascii="Trebuchet MS" w:hAnsi="Trebuchet MS"/>
        </w:rPr>
        <w:t xml:space="preserve"> - </w:t>
      </w:r>
      <w:r w:rsidR="007750DE" w:rsidRPr="00FB7B51">
        <w:rPr>
          <w:rFonts w:ascii="Trebuchet MS" w:hAnsi="Trebuchet MS" w:cs="Calibri"/>
          <w:bCs/>
        </w:rPr>
        <w:t xml:space="preserve">Dezvoltarea și </w:t>
      </w:r>
      <w:r w:rsidR="007750DE">
        <w:rPr>
          <w:rFonts w:ascii="Trebuchet MS" w:hAnsi="Trebuchet MS" w:cs="Calibri"/>
          <w:bCs/>
        </w:rPr>
        <w:t>ameliora</w:t>
      </w:r>
      <w:r w:rsidR="007750DE" w:rsidRPr="00FB7B51">
        <w:rPr>
          <w:rFonts w:ascii="Trebuchet MS" w:hAnsi="Trebuchet MS" w:cs="Calibri"/>
          <w:bCs/>
        </w:rPr>
        <w:t xml:space="preserve">rea unei mobilități naționale, regionale și locale </w:t>
      </w:r>
      <w:r w:rsidR="00FE5D61">
        <w:rPr>
          <w:rFonts w:ascii="Trebuchet MS" w:hAnsi="Trebuchet MS" w:cs="Calibri"/>
          <w:bCs/>
        </w:rPr>
        <w:t>sustenabile</w:t>
      </w:r>
      <w:r w:rsidR="007750DE" w:rsidRPr="00FB7B51">
        <w:rPr>
          <w:rFonts w:ascii="Trebuchet MS" w:hAnsi="Trebuchet MS" w:cs="Calibri"/>
          <w:bCs/>
        </w:rPr>
        <w:t>, reziliente în fața schimbărilor climatice, inteligente și intermodale, inclusiv îmbunătățirea accesului la TEN-T și a mobilității transfrontaliere</w:t>
      </w:r>
    </w:p>
    <w:p w14:paraId="081990B1" w14:textId="51270DA0" w:rsidR="00FB7B51" w:rsidRDefault="00FB7B51" w:rsidP="007750DE">
      <w:pPr>
        <w:spacing w:after="0" w:line="240" w:lineRule="auto"/>
        <w:jc w:val="both"/>
        <w:rPr>
          <w:rFonts w:ascii="Trebuchet MS" w:hAnsi="Trebuchet MS"/>
          <w:b/>
          <w:bCs/>
        </w:rPr>
      </w:pPr>
      <w:r w:rsidRPr="00FB7B51">
        <w:rPr>
          <w:rFonts w:ascii="Trebuchet MS" w:hAnsi="Trebuchet MS"/>
        </w:rPr>
        <w:t xml:space="preserve">Apel de proiecte: </w:t>
      </w:r>
      <w:bookmarkStart w:id="0" w:name="_Hlk153201532"/>
      <w:r w:rsidR="001E61D1" w:rsidRPr="001E61D1">
        <w:rPr>
          <w:rFonts w:ascii="Trebuchet MS" w:hAnsi="Trebuchet MS"/>
          <w:b/>
          <w:bCs/>
          <w:lang w:val="en-US"/>
        </w:rPr>
        <w:t>PRSM/149/PRSM_P4/OP3/RSO3.2/PRSM_A29</w:t>
      </w:r>
      <w:bookmarkEnd w:id="0"/>
    </w:p>
    <w:p w14:paraId="65139EF8" w14:textId="77777777" w:rsidR="00E53175" w:rsidRPr="00B01FD4" w:rsidRDefault="00E53175" w:rsidP="00E53175">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34EFDE19" w14:textId="77777777" w:rsidR="0057491C" w:rsidRDefault="0057491C" w:rsidP="0057491C">
      <w:pPr>
        <w:spacing w:after="0" w:line="240" w:lineRule="auto"/>
        <w:jc w:val="both"/>
        <w:rPr>
          <w:rFonts w:ascii="Trebuchet MS" w:hAnsi="Trebuchet MS"/>
        </w:rPr>
      </w:pPr>
      <w:r w:rsidRPr="00966F23">
        <w:rPr>
          <w:rFonts w:ascii="Trebuchet MS" w:hAnsi="Trebuchet MS"/>
        </w:rPr>
        <w:t>Subsemnatul/subsemnata ____</w:t>
      </w:r>
      <w:r>
        <w:rPr>
          <w:rFonts w:ascii="Trebuchet MS" w:hAnsi="Trebuchet MS"/>
        </w:rPr>
        <w:t>&lt;</w:t>
      </w:r>
      <w:r w:rsidRPr="00966F23">
        <w:rPr>
          <w:rFonts w:ascii="Trebuchet MS" w:hAnsi="Trebuchet MS"/>
          <w:i/>
        </w:rPr>
        <w:t>nume, prenume</w:t>
      </w:r>
      <w:r>
        <w:rPr>
          <w:rFonts w:ascii="Trebuchet MS" w:hAnsi="Trebuchet MS"/>
          <w:i/>
        </w:rPr>
        <w:t>&gt;</w:t>
      </w:r>
      <w:r w:rsidRPr="00966F23">
        <w:rPr>
          <w:rFonts w:ascii="Trebuchet MS" w:hAnsi="Trebuchet MS"/>
        </w:rPr>
        <w:t>_____, posesor al  BI/CI, seria _</w:t>
      </w:r>
      <w:r>
        <w:rPr>
          <w:rFonts w:ascii="Trebuchet MS" w:hAnsi="Trebuchet MS"/>
        </w:rPr>
        <w:t>&lt;seria CI&gt;</w:t>
      </w:r>
      <w:r w:rsidRPr="00966F23">
        <w:rPr>
          <w:rFonts w:ascii="Trebuchet MS" w:hAnsi="Trebuchet MS"/>
        </w:rPr>
        <w:t>___ nr. __</w:t>
      </w:r>
      <w:r>
        <w:rPr>
          <w:rFonts w:ascii="Trebuchet MS" w:hAnsi="Trebuchet MS"/>
        </w:rPr>
        <w:t>&lt;nrCI&gt;</w:t>
      </w:r>
      <w:r w:rsidRPr="00966F23">
        <w:rPr>
          <w:rFonts w:ascii="Trebuchet MS" w:hAnsi="Trebuchet MS"/>
        </w:rPr>
        <w:t>_______, CNP___</w:t>
      </w:r>
      <w:r>
        <w:rPr>
          <w:rFonts w:ascii="Trebuchet MS" w:hAnsi="Trebuchet MS"/>
        </w:rPr>
        <w:t>&lt;CNP&gt;</w:t>
      </w:r>
      <w:r w:rsidRPr="00966F23">
        <w:rPr>
          <w:rFonts w:ascii="Trebuchet MS" w:hAnsi="Trebuchet MS"/>
        </w:rPr>
        <w:t xml:space="preserve">__, în calitate de </w:t>
      </w:r>
      <w:r>
        <w:rPr>
          <w:rFonts w:ascii="Trebuchet MS" w:hAnsi="Trebuchet MS"/>
        </w:rPr>
        <w:t>__&lt;</w:t>
      </w:r>
      <w:r w:rsidRPr="00966F23">
        <w:rPr>
          <w:rFonts w:ascii="Trebuchet MS" w:hAnsi="Trebuchet MS"/>
        </w:rPr>
        <w:t>reprezentant legal / împuternicit</w:t>
      </w:r>
      <w:r>
        <w:rPr>
          <w:rFonts w:ascii="Trebuchet MS" w:hAnsi="Trebuchet MS"/>
        </w:rPr>
        <w:t>&gt;__</w:t>
      </w:r>
      <w:r w:rsidRPr="00966F23">
        <w:rPr>
          <w:rFonts w:ascii="Trebuchet MS" w:hAnsi="Trebuchet MS"/>
        </w:rPr>
        <w:t xml:space="preserve"> al ______</w:t>
      </w:r>
      <w:r>
        <w:rPr>
          <w:rFonts w:ascii="Trebuchet MS" w:hAnsi="Trebuchet MS"/>
        </w:rPr>
        <w:t>&lt;</w:t>
      </w:r>
      <w:r w:rsidRPr="00966F23">
        <w:rPr>
          <w:rFonts w:ascii="Trebuchet MS" w:hAnsi="Trebuchet MS"/>
        </w:rPr>
        <w:t>denumire entitate</w:t>
      </w:r>
      <w:r>
        <w:rPr>
          <w:rFonts w:ascii="Trebuchet MS" w:hAnsi="Trebuchet MS"/>
        </w:rPr>
        <w:t>&gt;</w:t>
      </w:r>
      <w:r w:rsidRPr="00966F23">
        <w:rPr>
          <w:rFonts w:ascii="Trebuchet MS" w:hAnsi="Trebuchet MS"/>
        </w:rPr>
        <w:t>__________ în calitate de ______</w:t>
      </w:r>
      <w:r>
        <w:rPr>
          <w:rFonts w:ascii="Trebuchet MS" w:hAnsi="Trebuchet MS"/>
        </w:rPr>
        <w:t>&lt;calitate în parteneriat – partener/lider&gt;</w:t>
      </w:r>
      <w:r w:rsidRPr="00966F23">
        <w:rPr>
          <w:rFonts w:ascii="Trebuchet MS" w:hAnsi="Trebuchet MS"/>
          <w:i/>
        </w:rPr>
        <w:t xml:space="preserve"> </w:t>
      </w:r>
      <w:r w:rsidRPr="00BD71A0">
        <w:rPr>
          <w:rFonts w:ascii="Trebuchet MS" w:hAnsi="Trebuchet MS"/>
          <w:iCs/>
        </w:rPr>
        <w:t>al parteneriatului format din</w:t>
      </w:r>
      <w:r w:rsidRPr="00966F23">
        <w:rPr>
          <w:rFonts w:ascii="Trebuchet MS" w:hAnsi="Trebuchet MS"/>
          <w:i/>
        </w:rPr>
        <w:t xml:space="preserve"> </w:t>
      </w:r>
      <w:r w:rsidRPr="00966F23">
        <w:rPr>
          <w:rFonts w:ascii="Trebuchet MS" w:hAnsi="Trebuchet MS"/>
        </w:rPr>
        <w:t>___</w:t>
      </w:r>
      <w:r>
        <w:rPr>
          <w:rFonts w:ascii="Trebuchet MS" w:hAnsi="Trebuchet MS"/>
        </w:rPr>
        <w:t>&lt;denumire parteneriat&gt;</w:t>
      </w:r>
      <w:r w:rsidRPr="00966F23">
        <w:rPr>
          <w:rFonts w:ascii="Trebuchet MS" w:hAnsi="Trebuchet MS"/>
        </w:rPr>
        <w:t xml:space="preserve">___, cunoscând prevederile </w:t>
      </w:r>
      <w:r>
        <w:rPr>
          <w:rFonts w:ascii="Trebuchet MS" w:hAnsi="Trebuchet MS"/>
        </w:rPr>
        <w:t>legale</w:t>
      </w:r>
      <w:r w:rsidRPr="00966F23">
        <w:rPr>
          <w:rFonts w:ascii="Trebuchet MS" w:hAnsi="Trebuchet MS"/>
        </w:rPr>
        <w:t xml:space="preserve"> privind falsul în declarații și falsul intelectual, declar următoarele:</w:t>
      </w:r>
    </w:p>
    <w:p w14:paraId="712822BF" w14:textId="77777777" w:rsidR="0057491C" w:rsidRPr="00966F23" w:rsidRDefault="0057491C" w:rsidP="0057491C">
      <w:pPr>
        <w:spacing w:after="0" w:line="240" w:lineRule="auto"/>
        <w:jc w:val="both"/>
        <w:rPr>
          <w:rFonts w:ascii="Trebuchet MS" w:hAnsi="Trebuchet MS"/>
        </w:rPr>
      </w:pPr>
    </w:p>
    <w:p w14:paraId="2BC9E609" w14:textId="5E9B5D05" w:rsidR="0057491C" w:rsidRPr="00256B15" w:rsidRDefault="0057491C" w:rsidP="0057491C">
      <w:pPr>
        <w:pStyle w:val="bullet"/>
        <w:numPr>
          <w:ilvl w:val="0"/>
          <w:numId w:val="0"/>
        </w:numPr>
        <w:spacing w:before="0" w:after="0"/>
        <w:rPr>
          <w:sz w:val="22"/>
          <w:szCs w:val="22"/>
        </w:rPr>
      </w:pPr>
      <w:r w:rsidRPr="00966F23">
        <w:rPr>
          <w:i/>
          <w:iCs/>
          <w:sz w:val="22"/>
          <w:szCs w:val="22"/>
          <w:lang w:eastAsia="sk-SK"/>
        </w:rPr>
        <w:t xml:space="preserve"> </w:t>
      </w:r>
      <w:r w:rsidRPr="00523293">
        <w:rPr>
          <w:sz w:val="22"/>
          <w:szCs w:val="22"/>
          <w:lang w:eastAsia="sk-SK"/>
        </w:rPr>
        <w:t>____&lt;</w:t>
      </w:r>
      <w:r w:rsidRPr="00523293">
        <w:rPr>
          <w:i/>
          <w:iCs/>
          <w:sz w:val="22"/>
          <w:szCs w:val="22"/>
          <w:lang w:eastAsia="sk-SK"/>
        </w:rPr>
        <w:t>Solicitant&gt;</w:t>
      </w:r>
      <w:r w:rsidRPr="00523293">
        <w:rPr>
          <w:sz w:val="22"/>
          <w:szCs w:val="22"/>
          <w:lang w:eastAsia="sk-SK"/>
        </w:rPr>
        <w:t>______</w:t>
      </w:r>
      <w:r w:rsidRPr="00523293">
        <w:rPr>
          <w:sz w:val="22"/>
          <w:szCs w:val="22"/>
        </w:rPr>
        <w:t xml:space="preserve"> depune Cererea de finanțare cu titlul ___&lt;titlu proiect&gt;_______,  în cadrul Apelului de proiecte „</w:t>
      </w:r>
      <w:r w:rsidRPr="00523293">
        <w:rPr>
          <w:i/>
          <w:iCs/>
          <w:sz w:val="22"/>
          <w:szCs w:val="22"/>
        </w:rPr>
        <w:t>Dezvoltarea și creșterea unei mobilități naționale, regionale și locale durabile, inteligente și intermodale, prin investiții în reabilitarea, modernizarea, extinderea reţelei de drumuri judeţene din regiunea Sud-Muntenia</w:t>
      </w:r>
      <w:r w:rsidRPr="00523293">
        <w:t>”</w:t>
      </w:r>
      <w:r w:rsidRPr="00523293">
        <w:rPr>
          <w:sz w:val="22"/>
          <w:szCs w:val="22"/>
        </w:rPr>
        <w:t>, lansat în cadrul Programului Regional Sud</w:t>
      </w:r>
      <w:r w:rsidR="00523293" w:rsidRPr="00523293">
        <w:rPr>
          <w:sz w:val="22"/>
          <w:szCs w:val="22"/>
        </w:rPr>
        <w:t>-</w:t>
      </w:r>
      <w:r w:rsidRPr="00523293">
        <w:rPr>
          <w:sz w:val="22"/>
          <w:szCs w:val="22"/>
        </w:rPr>
        <w:t>Muntenia</w:t>
      </w:r>
      <w:r w:rsidR="00523293" w:rsidRPr="00523293">
        <w:rPr>
          <w:sz w:val="22"/>
          <w:szCs w:val="22"/>
        </w:rPr>
        <w:t xml:space="preserve"> 2021-2027</w:t>
      </w:r>
      <w:r w:rsidRPr="00523293">
        <w:rPr>
          <w:sz w:val="22"/>
          <w:szCs w:val="22"/>
        </w:rPr>
        <w:t>, prioritatea P4_ „</w:t>
      </w:r>
      <w:r w:rsidRPr="00523293">
        <w:rPr>
          <w:i/>
          <w:iCs/>
          <w:sz w:val="22"/>
          <w:szCs w:val="22"/>
        </w:rPr>
        <w:t>O regiune mai accesibilă</w:t>
      </w:r>
      <w:r w:rsidRPr="00523293">
        <w:rPr>
          <w:sz w:val="22"/>
          <w:szCs w:val="22"/>
        </w:rPr>
        <w:t>”, obiectiv specific RSO3.2_</w:t>
      </w:r>
      <w:r w:rsidRPr="00523293">
        <w:rPr>
          <w:i/>
          <w:iCs/>
          <w:sz w:val="22"/>
          <w:szCs w:val="22"/>
        </w:rPr>
        <w:t>Dezvoltarea și creșterea unei mobilități naționale, regionale și locale durabile, reziliente la schimbările climatice, inteligente și intermodale, inclusiv îmbunătățirea accesului la TEN-T și a mobilității transfrontaliere</w:t>
      </w:r>
      <w:r w:rsidRPr="00523293">
        <w:rPr>
          <w:sz w:val="22"/>
          <w:szCs w:val="22"/>
        </w:rPr>
        <w:t xml:space="preserve"> în calitate de____&lt;</w:t>
      </w:r>
      <w:r w:rsidRPr="00523293">
        <w:rPr>
          <w:i/>
          <w:iCs/>
          <w:sz w:val="22"/>
          <w:szCs w:val="22"/>
        </w:rPr>
        <w:t>calitatea în proiect&gt;</w:t>
      </w:r>
      <w:r w:rsidRPr="00523293">
        <w:rPr>
          <w:sz w:val="22"/>
          <w:szCs w:val="22"/>
        </w:rPr>
        <w:t>____ , proiect pentru care va fi asigurată o contribuție proprie de ____</w:t>
      </w:r>
      <w:r w:rsidRPr="00523293">
        <w:rPr>
          <w:i/>
          <w:iCs/>
          <w:sz w:val="22"/>
          <w:szCs w:val="22"/>
        </w:rPr>
        <w:t xml:space="preserve"> &lt;contribuția proprie&gt;</w:t>
      </w:r>
      <w:r w:rsidRPr="00523293">
        <w:rPr>
          <w:sz w:val="22"/>
          <w:szCs w:val="22"/>
        </w:rPr>
        <w:t>____ lei, reprezentând ____&lt;</w:t>
      </w:r>
      <w:r w:rsidRPr="00523293">
        <w:rPr>
          <w:i/>
          <w:iCs/>
          <w:sz w:val="22"/>
          <w:szCs w:val="22"/>
        </w:rPr>
        <w:t>x&gt;</w:t>
      </w:r>
      <w:r w:rsidRPr="00523293">
        <w:rPr>
          <w:sz w:val="22"/>
          <w:szCs w:val="22"/>
        </w:rPr>
        <w:t xml:space="preserve">___% din valoarea eligibilă a proiectului </w:t>
      </w:r>
      <w:r w:rsidRPr="00523293">
        <w:rPr>
          <w:rFonts w:cs="Times New Roman"/>
          <w:i/>
          <w:sz w:val="24"/>
        </w:rPr>
        <w:t xml:space="preserve">. </w:t>
      </w:r>
      <w:r w:rsidRPr="00523293">
        <w:rPr>
          <w:rFonts w:cs="Times New Roman"/>
          <w:i/>
          <w:iCs/>
          <w:sz w:val="18"/>
          <w:szCs w:val="18"/>
        </w:rPr>
        <w:t>(unde x% = se va calcula din datele introduse în Cererea de finanțare ca contributie proprie din valoarea eligibilă a proiectului)</w:t>
      </w:r>
      <w:r w:rsidRPr="00523293">
        <w:rPr>
          <w:sz w:val="22"/>
          <w:szCs w:val="22"/>
        </w:rPr>
        <w:t>.</w:t>
      </w:r>
    </w:p>
    <w:p w14:paraId="220077D8" w14:textId="77777777" w:rsidR="008212FB" w:rsidRDefault="008212FB" w:rsidP="008212FB">
      <w:pPr>
        <w:pStyle w:val="instruct"/>
        <w:spacing w:before="0" w:after="0"/>
        <w:jc w:val="both"/>
        <w:rPr>
          <w:sz w:val="22"/>
          <w:szCs w:val="22"/>
        </w:rPr>
      </w:pPr>
    </w:p>
    <w:p w14:paraId="2BB2F0B3" w14:textId="77777777" w:rsidR="00586DF0" w:rsidRPr="00966F23" w:rsidRDefault="00586DF0" w:rsidP="008212FB">
      <w:pPr>
        <w:pStyle w:val="instruct"/>
        <w:spacing w:before="0" w:after="0"/>
        <w:jc w:val="both"/>
        <w:rPr>
          <w:sz w:val="22"/>
          <w:szCs w:val="22"/>
        </w:rPr>
      </w:pPr>
    </w:p>
    <w:p w14:paraId="07025617" w14:textId="6A113985" w:rsidR="00563AE3" w:rsidRPr="00F218F9" w:rsidRDefault="00F218F9" w:rsidP="00B16354">
      <w:pPr>
        <w:pStyle w:val="bullet"/>
        <w:numPr>
          <w:ilvl w:val="0"/>
          <w:numId w:val="25"/>
        </w:numPr>
        <w:spacing w:before="0" w:after="0"/>
        <w:rPr>
          <w:b/>
          <w:iCs/>
          <w:sz w:val="24"/>
          <w:lang w:eastAsia="sk-SK"/>
        </w:rPr>
      </w:pPr>
      <w:r w:rsidRPr="00F218F9">
        <w:rPr>
          <w:b/>
          <w:iCs/>
          <w:sz w:val="24"/>
          <w:lang w:eastAsia="sk-SK"/>
        </w:rPr>
        <w:t xml:space="preserve">Sunt respectate cerințele specifice de eligibilitate aplicabile proiectului și solicitantului, </w:t>
      </w:r>
      <w:r w:rsidRPr="00DF3F66">
        <w:rPr>
          <w:b/>
          <w:iCs/>
          <w:sz w:val="24"/>
          <w:lang w:eastAsia="sk-SK"/>
        </w:rPr>
        <w:t xml:space="preserve">în condițiile și la termenele prevăzute </w:t>
      </w:r>
      <w:r w:rsidRPr="00F218F9">
        <w:rPr>
          <w:b/>
          <w:iCs/>
          <w:sz w:val="24"/>
          <w:lang w:eastAsia="sk-SK"/>
        </w:rPr>
        <w:t>în Ghidul Solicitantului</w:t>
      </w:r>
      <w:r w:rsidR="00563AE3" w:rsidRPr="00F218F9">
        <w:rPr>
          <w:b/>
          <w:iCs/>
          <w:sz w:val="24"/>
          <w:lang w:eastAsia="sk-SK"/>
        </w:rPr>
        <w:t>, după cum urmează:</w:t>
      </w:r>
    </w:p>
    <w:p w14:paraId="357A5038" w14:textId="77777777" w:rsidR="0062676B" w:rsidRDefault="0062676B" w:rsidP="0062676B">
      <w:pPr>
        <w:pStyle w:val="bullet"/>
        <w:numPr>
          <w:ilvl w:val="0"/>
          <w:numId w:val="0"/>
        </w:numPr>
        <w:spacing w:before="0" w:after="0"/>
        <w:ind w:left="720"/>
        <w:rPr>
          <w:b/>
          <w:iCs/>
          <w:sz w:val="22"/>
          <w:szCs w:val="22"/>
          <w:lang w:eastAsia="sk-SK"/>
        </w:rPr>
      </w:pPr>
    </w:p>
    <w:p w14:paraId="572CDE0D" w14:textId="77777777" w:rsidR="00586DF0" w:rsidRDefault="00586DF0" w:rsidP="0062676B">
      <w:pPr>
        <w:pStyle w:val="bullet"/>
        <w:numPr>
          <w:ilvl w:val="0"/>
          <w:numId w:val="0"/>
        </w:numPr>
        <w:spacing w:before="0" w:after="0"/>
        <w:ind w:left="720"/>
        <w:rPr>
          <w:b/>
          <w:iCs/>
          <w:sz w:val="22"/>
          <w:szCs w:val="22"/>
          <w:lang w:eastAsia="sk-SK"/>
        </w:rPr>
      </w:pPr>
    </w:p>
    <w:p w14:paraId="351D6BCE" w14:textId="77777777" w:rsidR="0043420D" w:rsidRDefault="0043420D" w:rsidP="0062676B">
      <w:pPr>
        <w:pStyle w:val="bullet"/>
        <w:numPr>
          <w:ilvl w:val="0"/>
          <w:numId w:val="0"/>
        </w:numPr>
        <w:spacing w:before="0" w:after="0"/>
        <w:ind w:left="720"/>
        <w:rPr>
          <w:b/>
          <w:iCs/>
          <w:sz w:val="22"/>
          <w:szCs w:val="22"/>
          <w:lang w:eastAsia="sk-SK"/>
        </w:rPr>
      </w:pPr>
    </w:p>
    <w:p w14:paraId="3F820C8C" w14:textId="39183213" w:rsidR="0043420D" w:rsidRPr="0043420D" w:rsidRDefault="0043420D" w:rsidP="0043420D">
      <w:pPr>
        <w:pStyle w:val="bullet"/>
        <w:numPr>
          <w:ilvl w:val="0"/>
          <w:numId w:val="0"/>
        </w:numPr>
        <w:spacing w:before="0" w:after="0"/>
        <w:ind w:left="426"/>
        <w:rPr>
          <w:iCs/>
          <w:sz w:val="24"/>
          <w:lang w:eastAsia="sk-SK"/>
        </w:rPr>
      </w:pPr>
      <w:r w:rsidRPr="0043420D">
        <w:rPr>
          <w:sz w:val="22"/>
          <w:szCs w:val="22"/>
        </w:rPr>
        <w:fldChar w:fldCharType="begin">
          <w:ffData>
            <w:name w:val="Check2"/>
            <w:enabled/>
            <w:calcOnExit w:val="0"/>
            <w:checkBox>
              <w:sizeAuto/>
              <w:default w:val="0"/>
            </w:checkBox>
          </w:ffData>
        </w:fldChar>
      </w:r>
      <w:r w:rsidRPr="0043420D">
        <w:rPr>
          <w:sz w:val="22"/>
          <w:szCs w:val="22"/>
        </w:rPr>
        <w:instrText xml:space="preserve"> FORMCHECKBOX </w:instrText>
      </w:r>
      <w:r w:rsidR="00000000">
        <w:rPr>
          <w:sz w:val="22"/>
          <w:szCs w:val="22"/>
        </w:rPr>
      </w:r>
      <w:r w:rsidR="00000000">
        <w:rPr>
          <w:sz w:val="22"/>
          <w:szCs w:val="22"/>
        </w:rPr>
        <w:fldChar w:fldCharType="separate"/>
      </w:r>
      <w:r w:rsidRPr="0043420D">
        <w:rPr>
          <w:sz w:val="22"/>
          <w:szCs w:val="22"/>
        </w:rPr>
        <w:fldChar w:fldCharType="end"/>
      </w:r>
      <w:r w:rsidRPr="0043420D">
        <w:rPr>
          <w:sz w:val="22"/>
          <w:szCs w:val="22"/>
        </w:rPr>
        <w:t xml:space="preserve"> </w:t>
      </w:r>
      <w:r w:rsidRPr="0043420D">
        <w:rPr>
          <w:iCs/>
          <w:sz w:val="24"/>
          <w:lang w:eastAsia="sk-SK"/>
        </w:rPr>
        <w:t xml:space="preserve">Cerința 1. </w:t>
      </w:r>
      <w:r w:rsidRPr="0043420D">
        <w:rPr>
          <w:iCs/>
          <w:sz w:val="24"/>
          <w:u w:val="single"/>
          <w:lang w:eastAsia="sk-SK"/>
        </w:rPr>
        <w:t>Solicitantul îndeplinește cerința de eligibilitate privind forma de constituire</w:t>
      </w:r>
      <w:r w:rsidRPr="0043420D">
        <w:rPr>
          <w:iCs/>
          <w:sz w:val="24"/>
          <w:lang w:eastAsia="sk-SK"/>
        </w:rPr>
        <w:t>.</w:t>
      </w:r>
    </w:p>
    <w:p w14:paraId="7B2832DE" w14:textId="77777777" w:rsidR="0043420D" w:rsidRPr="0043420D" w:rsidRDefault="0043420D" w:rsidP="0043420D">
      <w:pPr>
        <w:pStyle w:val="bullet"/>
        <w:numPr>
          <w:ilvl w:val="0"/>
          <w:numId w:val="0"/>
        </w:numPr>
        <w:spacing w:before="0" w:after="0"/>
        <w:ind w:left="426"/>
        <w:rPr>
          <w:sz w:val="22"/>
          <w:szCs w:val="22"/>
        </w:rPr>
      </w:pPr>
      <w:r w:rsidRPr="0043420D">
        <w:rPr>
          <w:sz w:val="22"/>
          <w:szCs w:val="22"/>
        </w:rPr>
        <w:t>A. Unitate administrativ-teritorială JUDEȚ</w:t>
      </w:r>
    </w:p>
    <w:p w14:paraId="503470F3" w14:textId="77777777" w:rsidR="0043420D" w:rsidRPr="0043420D" w:rsidRDefault="0043420D" w:rsidP="0043420D">
      <w:pPr>
        <w:pStyle w:val="bullet"/>
        <w:numPr>
          <w:ilvl w:val="0"/>
          <w:numId w:val="0"/>
        </w:numPr>
        <w:spacing w:before="0" w:after="0"/>
        <w:ind w:left="426"/>
        <w:rPr>
          <w:sz w:val="22"/>
          <w:szCs w:val="22"/>
        </w:rPr>
      </w:pPr>
      <w:r w:rsidRPr="0043420D">
        <w:rPr>
          <w:sz w:val="22"/>
          <w:szCs w:val="22"/>
        </w:rPr>
        <w:lastRenderedPageBreak/>
        <w:t>B. Parteneriat între:</w:t>
      </w:r>
    </w:p>
    <w:p w14:paraId="06DDEF53" w14:textId="77777777" w:rsidR="0043420D" w:rsidRPr="0043420D" w:rsidRDefault="0043420D" w:rsidP="0043420D">
      <w:pPr>
        <w:pStyle w:val="bullet"/>
        <w:numPr>
          <w:ilvl w:val="0"/>
          <w:numId w:val="46"/>
        </w:numPr>
        <w:spacing w:before="0" w:after="0"/>
        <w:rPr>
          <w:sz w:val="22"/>
          <w:szCs w:val="22"/>
        </w:rPr>
      </w:pPr>
      <w:r w:rsidRPr="0043420D">
        <w:rPr>
          <w:sz w:val="22"/>
          <w:szCs w:val="22"/>
        </w:rPr>
        <w:t>JUDEȚ(E) - MUNICIPIU(I)/ ORAȘ(E)/ COMUNĂ(E) (inclusiv în cazul variantelor ocolitoare cu statut de drum județean).</w:t>
      </w:r>
    </w:p>
    <w:p w14:paraId="0B32FCDA" w14:textId="77777777" w:rsidR="0043420D" w:rsidRDefault="0043420D" w:rsidP="0043420D">
      <w:pPr>
        <w:pStyle w:val="bullet"/>
        <w:numPr>
          <w:ilvl w:val="0"/>
          <w:numId w:val="46"/>
        </w:numPr>
        <w:spacing w:before="0" w:after="0"/>
        <w:rPr>
          <w:sz w:val="22"/>
          <w:szCs w:val="22"/>
        </w:rPr>
      </w:pPr>
      <w:r w:rsidRPr="0043420D">
        <w:rPr>
          <w:sz w:val="22"/>
          <w:szCs w:val="22"/>
        </w:rPr>
        <w:t>JUDEȚ-JUDEȚ (două sau mai multe).</w:t>
      </w:r>
    </w:p>
    <w:p w14:paraId="0CC86B8C" w14:textId="77777777" w:rsidR="007B01E3" w:rsidRPr="0043420D" w:rsidRDefault="007B01E3" w:rsidP="007B01E3">
      <w:pPr>
        <w:pStyle w:val="bullet"/>
        <w:numPr>
          <w:ilvl w:val="0"/>
          <w:numId w:val="0"/>
        </w:numPr>
        <w:spacing w:before="0" w:after="0"/>
        <w:rPr>
          <w:sz w:val="22"/>
          <w:szCs w:val="22"/>
        </w:rPr>
      </w:pPr>
    </w:p>
    <w:p w14:paraId="39175205" w14:textId="77777777" w:rsidR="0043420D" w:rsidRDefault="0043420D" w:rsidP="0062676B">
      <w:pPr>
        <w:pStyle w:val="bullet"/>
        <w:numPr>
          <w:ilvl w:val="0"/>
          <w:numId w:val="0"/>
        </w:numPr>
        <w:spacing w:before="0" w:after="0"/>
        <w:ind w:left="720"/>
        <w:rPr>
          <w:b/>
          <w:iCs/>
          <w:sz w:val="22"/>
          <w:szCs w:val="22"/>
          <w:lang w:eastAsia="sk-SK"/>
        </w:rPr>
      </w:pPr>
    </w:p>
    <w:p w14:paraId="2B4185BE" w14:textId="77777777" w:rsidR="0043420D" w:rsidRDefault="0043420D" w:rsidP="0062676B">
      <w:pPr>
        <w:pStyle w:val="bullet"/>
        <w:numPr>
          <w:ilvl w:val="0"/>
          <w:numId w:val="0"/>
        </w:numPr>
        <w:spacing w:before="0" w:after="0"/>
        <w:ind w:left="720"/>
        <w:rPr>
          <w:b/>
          <w:iCs/>
          <w:sz w:val="22"/>
          <w:szCs w:val="22"/>
          <w:lang w:eastAsia="sk-SK"/>
        </w:rPr>
      </w:pPr>
    </w:p>
    <w:p w14:paraId="280594BD" w14:textId="77777777" w:rsidR="0043420D" w:rsidRDefault="0043420D" w:rsidP="0062676B">
      <w:pPr>
        <w:pStyle w:val="bullet"/>
        <w:numPr>
          <w:ilvl w:val="0"/>
          <w:numId w:val="0"/>
        </w:numPr>
        <w:spacing w:before="0" w:after="0"/>
        <w:ind w:left="720"/>
        <w:rPr>
          <w:b/>
          <w:iCs/>
          <w:sz w:val="22"/>
          <w:szCs w:val="22"/>
          <w:lang w:eastAsia="sk-SK"/>
        </w:rPr>
      </w:pPr>
    </w:p>
    <w:p w14:paraId="21756B43" w14:textId="49FFBB2B" w:rsidR="007B01E3" w:rsidRPr="007B01E3" w:rsidRDefault="007B01E3" w:rsidP="007B01E3">
      <w:pPr>
        <w:pStyle w:val="bullet"/>
        <w:numPr>
          <w:ilvl w:val="0"/>
          <w:numId w:val="0"/>
        </w:numPr>
        <w:spacing w:before="0" w:after="0"/>
        <w:ind w:left="426"/>
        <w:rPr>
          <w:sz w:val="24"/>
          <w:u w:val="single"/>
        </w:rPr>
      </w:pPr>
      <w:r w:rsidRPr="007B01E3">
        <w:rPr>
          <w:sz w:val="22"/>
          <w:szCs w:val="22"/>
        </w:rPr>
        <w:fldChar w:fldCharType="begin">
          <w:ffData>
            <w:name w:val="Check2"/>
            <w:enabled/>
            <w:calcOnExit w:val="0"/>
            <w:checkBox>
              <w:sizeAuto/>
              <w:default w:val="0"/>
            </w:checkBox>
          </w:ffData>
        </w:fldChar>
      </w:r>
      <w:r w:rsidRPr="007B01E3">
        <w:rPr>
          <w:sz w:val="22"/>
          <w:szCs w:val="22"/>
        </w:rPr>
        <w:instrText xml:space="preserve"> FORMCHECKBOX </w:instrText>
      </w:r>
      <w:r w:rsidR="00000000">
        <w:rPr>
          <w:sz w:val="22"/>
          <w:szCs w:val="22"/>
        </w:rPr>
      </w:r>
      <w:r w:rsidR="00000000">
        <w:rPr>
          <w:sz w:val="22"/>
          <w:szCs w:val="22"/>
        </w:rPr>
        <w:fldChar w:fldCharType="separate"/>
      </w:r>
      <w:r w:rsidRPr="007B01E3">
        <w:rPr>
          <w:sz w:val="22"/>
          <w:szCs w:val="22"/>
        </w:rPr>
        <w:fldChar w:fldCharType="end"/>
      </w:r>
      <w:r w:rsidRPr="007B01E3">
        <w:rPr>
          <w:sz w:val="22"/>
          <w:szCs w:val="22"/>
        </w:rPr>
        <w:t xml:space="preserve"> </w:t>
      </w:r>
      <w:r w:rsidRPr="007B01E3">
        <w:rPr>
          <w:iCs/>
          <w:sz w:val="24"/>
          <w:lang w:eastAsia="sk-SK"/>
        </w:rPr>
        <w:t xml:space="preserve">Cerința </w:t>
      </w:r>
      <w:r>
        <w:rPr>
          <w:iCs/>
          <w:sz w:val="24"/>
          <w:lang w:eastAsia="sk-SK"/>
        </w:rPr>
        <w:t>2</w:t>
      </w:r>
      <w:r w:rsidRPr="007B01E3">
        <w:rPr>
          <w:iCs/>
          <w:sz w:val="24"/>
          <w:lang w:eastAsia="sk-SK"/>
        </w:rPr>
        <w:t>.</w:t>
      </w:r>
      <w:r w:rsidRPr="007B01E3">
        <w:rPr>
          <w:i/>
          <w:iCs/>
          <w:sz w:val="24"/>
          <w:lang w:eastAsia="sk-SK"/>
        </w:rPr>
        <w:t xml:space="preserve"> </w:t>
      </w:r>
      <w:r w:rsidRPr="007B01E3">
        <w:rPr>
          <w:sz w:val="24"/>
          <w:u w:val="single"/>
        </w:rPr>
        <w:t>Solicitantul eligibil demonstrează faptul că este titularul unuia din următoarele drepturi:</w:t>
      </w:r>
    </w:p>
    <w:p w14:paraId="30A0B2FF" w14:textId="77777777" w:rsidR="007B01E3" w:rsidRPr="007B01E3" w:rsidRDefault="007B01E3" w:rsidP="007B01E3">
      <w:pPr>
        <w:pStyle w:val="bullet"/>
        <w:numPr>
          <w:ilvl w:val="0"/>
          <w:numId w:val="0"/>
        </w:numPr>
        <w:spacing w:before="0" w:after="0"/>
        <w:ind w:left="426"/>
        <w:rPr>
          <w:sz w:val="24"/>
        </w:rPr>
      </w:pPr>
      <w:r w:rsidRPr="007B01E3">
        <w:rPr>
          <w:sz w:val="24"/>
        </w:rPr>
        <w:t>- dreptul de proprietate publică;</w:t>
      </w:r>
    </w:p>
    <w:p w14:paraId="1FFFA952" w14:textId="77777777" w:rsidR="007B01E3" w:rsidRPr="007B01E3" w:rsidRDefault="007B01E3" w:rsidP="007B01E3">
      <w:pPr>
        <w:pStyle w:val="bullet"/>
        <w:numPr>
          <w:ilvl w:val="0"/>
          <w:numId w:val="0"/>
        </w:numPr>
        <w:spacing w:before="0" w:after="0"/>
        <w:ind w:left="426"/>
        <w:rPr>
          <w:sz w:val="24"/>
        </w:rPr>
      </w:pPr>
      <w:r w:rsidRPr="007B01E3">
        <w:rPr>
          <w:sz w:val="24"/>
        </w:rPr>
        <w:t>- dreptul de administrare.</w:t>
      </w:r>
    </w:p>
    <w:p w14:paraId="0C592F24" w14:textId="77777777" w:rsidR="0043420D" w:rsidRDefault="0043420D" w:rsidP="0062676B">
      <w:pPr>
        <w:pStyle w:val="bullet"/>
        <w:numPr>
          <w:ilvl w:val="0"/>
          <w:numId w:val="0"/>
        </w:numPr>
        <w:spacing w:before="0" w:after="0"/>
        <w:ind w:left="720"/>
        <w:rPr>
          <w:b/>
          <w:iCs/>
          <w:sz w:val="22"/>
          <w:szCs w:val="22"/>
          <w:lang w:eastAsia="sk-SK"/>
        </w:rPr>
      </w:pPr>
    </w:p>
    <w:p w14:paraId="3F2D0B99" w14:textId="77777777" w:rsidR="0038714E" w:rsidRPr="006D2BD0" w:rsidRDefault="0038714E" w:rsidP="0038714E">
      <w:pPr>
        <w:pStyle w:val="bullet"/>
        <w:numPr>
          <w:ilvl w:val="0"/>
          <w:numId w:val="0"/>
        </w:numPr>
        <w:spacing w:before="0" w:after="0"/>
        <w:rPr>
          <w:sz w:val="22"/>
          <w:szCs w:val="22"/>
          <w:highlight w:val="yellow"/>
        </w:rPr>
      </w:pPr>
    </w:p>
    <w:p w14:paraId="5E58DC3A" w14:textId="77777777" w:rsidR="00A46BB4" w:rsidRPr="00362BE6" w:rsidRDefault="0038714E" w:rsidP="00A46BB4">
      <w:pPr>
        <w:pStyle w:val="bullet"/>
        <w:numPr>
          <w:ilvl w:val="0"/>
          <w:numId w:val="0"/>
        </w:numPr>
        <w:spacing w:after="0"/>
        <w:ind w:left="426"/>
        <w:rPr>
          <w:sz w:val="24"/>
          <w:u w:val="single"/>
        </w:rPr>
      </w:pPr>
      <w:r w:rsidRPr="00362BE6">
        <w:rPr>
          <w:sz w:val="22"/>
          <w:szCs w:val="22"/>
        </w:rPr>
        <w:fldChar w:fldCharType="begin">
          <w:ffData>
            <w:name w:val="Check2"/>
            <w:enabled/>
            <w:calcOnExit w:val="0"/>
            <w:checkBox>
              <w:sizeAuto/>
              <w:default w:val="0"/>
            </w:checkBox>
          </w:ffData>
        </w:fldChar>
      </w:r>
      <w:r w:rsidRPr="00362BE6">
        <w:rPr>
          <w:sz w:val="22"/>
          <w:szCs w:val="22"/>
        </w:rPr>
        <w:instrText xml:space="preserve"> FORMCHECKBOX </w:instrText>
      </w:r>
      <w:r w:rsidR="00000000" w:rsidRPr="00362BE6">
        <w:rPr>
          <w:sz w:val="22"/>
          <w:szCs w:val="22"/>
        </w:rPr>
      </w:r>
      <w:r w:rsidR="00000000" w:rsidRPr="00362BE6">
        <w:rPr>
          <w:sz w:val="22"/>
          <w:szCs w:val="22"/>
        </w:rPr>
        <w:fldChar w:fldCharType="separate"/>
      </w:r>
      <w:r w:rsidRPr="00362BE6">
        <w:rPr>
          <w:sz w:val="22"/>
          <w:szCs w:val="22"/>
        </w:rPr>
        <w:fldChar w:fldCharType="end"/>
      </w:r>
      <w:r w:rsidRPr="00362BE6">
        <w:rPr>
          <w:sz w:val="22"/>
          <w:szCs w:val="22"/>
        </w:rPr>
        <w:t xml:space="preserve"> </w:t>
      </w:r>
      <w:r w:rsidRPr="00362BE6">
        <w:rPr>
          <w:iCs/>
          <w:sz w:val="24"/>
          <w:lang w:eastAsia="sk-SK"/>
        </w:rPr>
        <w:t xml:space="preserve">Cerința 3. </w:t>
      </w:r>
      <w:r w:rsidR="00A46BB4" w:rsidRPr="00362BE6">
        <w:rPr>
          <w:sz w:val="24"/>
          <w:u w:val="single"/>
        </w:rPr>
        <w:t>Bunurile imobile care fac obiectul cererii de finanţare trebuie să îndeplinească, în mod cumulativ, nu mai târziu de semnarea contractului de finanțare, următoarele condiţii:</w:t>
      </w:r>
    </w:p>
    <w:p w14:paraId="120598B5" w14:textId="77777777" w:rsidR="00A46BB4" w:rsidRPr="00362BE6" w:rsidRDefault="00A46BB4" w:rsidP="00A46BB4">
      <w:pPr>
        <w:pStyle w:val="bullet"/>
        <w:numPr>
          <w:ilvl w:val="0"/>
          <w:numId w:val="0"/>
        </w:numPr>
        <w:spacing w:after="0"/>
        <w:ind w:left="426"/>
        <w:rPr>
          <w:sz w:val="24"/>
          <w:u w:val="single"/>
        </w:rPr>
      </w:pPr>
      <w:r w:rsidRPr="00362BE6">
        <w:rPr>
          <w:sz w:val="24"/>
          <w:u w:val="single"/>
        </w:rPr>
        <w:t>a) să fie libere de orice sarcini sau interdicţii incompatibile cu realizarea activităţilor proiectului;</w:t>
      </w:r>
    </w:p>
    <w:p w14:paraId="7BBFFFFD" w14:textId="77777777" w:rsidR="00A46BB4" w:rsidRPr="00362BE6" w:rsidRDefault="00A46BB4" w:rsidP="00A46BB4">
      <w:pPr>
        <w:pStyle w:val="bullet"/>
        <w:numPr>
          <w:ilvl w:val="0"/>
          <w:numId w:val="0"/>
        </w:numPr>
        <w:spacing w:after="0"/>
        <w:ind w:left="426"/>
        <w:rPr>
          <w:sz w:val="24"/>
          <w:u w:val="single"/>
        </w:rPr>
      </w:pPr>
      <w:r w:rsidRPr="00362BE6">
        <w:rPr>
          <w:sz w:val="24"/>
          <w:u w:val="single"/>
        </w:rPr>
        <w:t>b) să nu facă obiectul unor garanţii, cesionări şi nici a unei alte forme de sarcini care ar putea afecta dreptul invocat;</w:t>
      </w:r>
    </w:p>
    <w:p w14:paraId="0FCC7B82" w14:textId="77777777" w:rsidR="00A46BB4" w:rsidRPr="00362BE6" w:rsidRDefault="00A46BB4" w:rsidP="00A46BB4">
      <w:pPr>
        <w:pStyle w:val="bullet"/>
        <w:numPr>
          <w:ilvl w:val="0"/>
          <w:numId w:val="0"/>
        </w:numPr>
        <w:spacing w:after="0"/>
        <w:ind w:left="426"/>
        <w:rPr>
          <w:sz w:val="24"/>
          <w:u w:val="single"/>
        </w:rPr>
      </w:pPr>
      <w:r w:rsidRPr="00362BE6">
        <w:rPr>
          <w:sz w:val="24"/>
          <w:u w:val="single"/>
        </w:rPr>
        <w:t>c) să nu facă obiectul unor litigii având ca obiect dreptul invocat de către solicitant pentru realizarea proiectului, aflate în curs de soluţionare la instanţele judecătoreşti;</w:t>
      </w:r>
    </w:p>
    <w:p w14:paraId="3D3780CC" w14:textId="32AAE19A" w:rsidR="0057491C" w:rsidRPr="00362BE6" w:rsidRDefault="00A46BB4" w:rsidP="00A46BB4">
      <w:pPr>
        <w:pStyle w:val="bullet"/>
        <w:numPr>
          <w:ilvl w:val="0"/>
          <w:numId w:val="0"/>
        </w:numPr>
        <w:spacing w:before="0" w:after="0"/>
        <w:ind w:left="426"/>
        <w:rPr>
          <w:sz w:val="24"/>
        </w:rPr>
      </w:pPr>
      <w:r w:rsidRPr="00362BE6">
        <w:rPr>
          <w:sz w:val="24"/>
          <w:u w:val="single"/>
        </w:rPr>
        <w:t>d) să nu facă obiectul revendicărilor potrivit unor legi speciale în materie sau dreptului comun.</w:t>
      </w:r>
    </w:p>
    <w:p w14:paraId="7B3E4EE5" w14:textId="77777777" w:rsidR="0038714E" w:rsidRPr="00362BE6" w:rsidRDefault="0038714E" w:rsidP="0038714E">
      <w:pPr>
        <w:pStyle w:val="bullet"/>
        <w:numPr>
          <w:ilvl w:val="0"/>
          <w:numId w:val="0"/>
        </w:numPr>
        <w:spacing w:before="0" w:after="0"/>
        <w:ind w:left="426"/>
        <w:rPr>
          <w:i/>
          <w:iCs/>
          <w:sz w:val="22"/>
          <w:szCs w:val="22"/>
          <w:u w:val="single"/>
          <w:lang w:eastAsia="sk-SK"/>
        </w:rPr>
      </w:pPr>
    </w:p>
    <w:p w14:paraId="2065A60C" w14:textId="09AE9462" w:rsidR="0038714E" w:rsidRPr="0057491C" w:rsidRDefault="0057491C" w:rsidP="0057491C">
      <w:pPr>
        <w:pStyle w:val="bullet"/>
        <w:numPr>
          <w:ilvl w:val="0"/>
          <w:numId w:val="0"/>
        </w:numPr>
        <w:spacing w:before="0" w:after="0"/>
        <w:ind w:left="360"/>
        <w:rPr>
          <w:sz w:val="24"/>
        </w:rPr>
      </w:pPr>
      <w:r w:rsidRPr="00362BE6">
        <w:rPr>
          <w:sz w:val="24"/>
        </w:rPr>
        <w:t>Pentru cazul în care sunt prevazute intervenții care au legătură cu protecția și/sau consolidarea drumului județean și care se realizează în zonele de protecție a drumului județean (în afara corpului drumului), iar suprafețele respective nu se află în administrarea sau proprietatea solicitantului de finanțare, se va prezenta acordul expres al proprietarului și se va atasa contractul privind dreptul de superficie pentru suprafetele respective.</w:t>
      </w:r>
    </w:p>
    <w:p w14:paraId="769FED4D" w14:textId="77777777" w:rsidR="0038714E" w:rsidRPr="0038714E" w:rsidRDefault="0038714E" w:rsidP="0038714E">
      <w:pPr>
        <w:pStyle w:val="bullet"/>
        <w:numPr>
          <w:ilvl w:val="0"/>
          <w:numId w:val="0"/>
        </w:numPr>
        <w:spacing w:before="0" w:after="0"/>
        <w:ind w:left="1352" w:firstLine="64"/>
        <w:rPr>
          <w:sz w:val="22"/>
          <w:szCs w:val="22"/>
        </w:rPr>
      </w:pPr>
    </w:p>
    <w:p w14:paraId="705FA618" w14:textId="311EF432" w:rsidR="0038714E" w:rsidRPr="0038714E" w:rsidRDefault="0038714E" w:rsidP="0038714E">
      <w:pPr>
        <w:pStyle w:val="bullet"/>
        <w:numPr>
          <w:ilvl w:val="0"/>
          <w:numId w:val="0"/>
        </w:numPr>
        <w:spacing w:before="0" w:after="0"/>
        <w:ind w:left="426"/>
        <w:rPr>
          <w:sz w:val="24"/>
          <w:u w:val="single"/>
        </w:rPr>
      </w:pPr>
      <w:r w:rsidRPr="0038714E">
        <w:fldChar w:fldCharType="begin">
          <w:ffData>
            <w:name w:val=""/>
            <w:enabled/>
            <w:calcOnExit w:val="0"/>
            <w:checkBox>
              <w:sizeAuto/>
              <w:default w:val="0"/>
            </w:checkBox>
          </w:ffData>
        </w:fldChar>
      </w:r>
      <w:r w:rsidRPr="0038714E">
        <w:instrText xml:space="preserve"> FORMCHECKBOX </w:instrText>
      </w:r>
      <w:r w:rsidR="00000000">
        <w:fldChar w:fldCharType="separate"/>
      </w:r>
      <w:r w:rsidRPr="0038714E">
        <w:fldChar w:fldCharType="end"/>
      </w:r>
      <w:r w:rsidRPr="0038714E">
        <w:t xml:space="preserve"> </w:t>
      </w:r>
      <w:r w:rsidRPr="0038714E">
        <w:rPr>
          <w:iCs/>
          <w:sz w:val="24"/>
          <w:lang w:eastAsia="sk-SK"/>
        </w:rPr>
        <w:t xml:space="preserve">Cerința 4. </w:t>
      </w:r>
      <w:r w:rsidRPr="0038714E">
        <w:rPr>
          <w:sz w:val="24"/>
          <w:u w:val="single"/>
        </w:rPr>
        <w:t>Prin actele de administrare solicitantul dovede</w:t>
      </w:r>
      <w:r>
        <w:rPr>
          <w:sz w:val="24"/>
          <w:u w:val="single"/>
        </w:rPr>
        <w:t>ște</w:t>
      </w:r>
      <w:r w:rsidRPr="0038714E">
        <w:rPr>
          <w:sz w:val="24"/>
          <w:u w:val="single"/>
        </w:rPr>
        <w:t xml:space="preserve"> că poate să asigure caracterul durabil al investiţiei, în conformitate cu prevederile art. 65 din Regulamentul Parlamentului European și al Consiliului nr.1060/2021.</w:t>
      </w:r>
    </w:p>
    <w:p w14:paraId="5CE378B5" w14:textId="77777777" w:rsidR="0038714E" w:rsidRDefault="0038714E" w:rsidP="0062676B">
      <w:pPr>
        <w:pStyle w:val="bullet"/>
        <w:numPr>
          <w:ilvl w:val="0"/>
          <w:numId w:val="0"/>
        </w:numPr>
        <w:spacing w:before="0" w:after="0"/>
        <w:ind w:left="720"/>
        <w:rPr>
          <w:b/>
          <w:iCs/>
          <w:sz w:val="22"/>
          <w:szCs w:val="22"/>
          <w:lang w:eastAsia="sk-SK"/>
        </w:rPr>
      </w:pPr>
    </w:p>
    <w:p w14:paraId="51B5B904" w14:textId="77777777" w:rsidR="0038714E" w:rsidRDefault="0038714E" w:rsidP="0062676B">
      <w:pPr>
        <w:pStyle w:val="bullet"/>
        <w:numPr>
          <w:ilvl w:val="0"/>
          <w:numId w:val="0"/>
        </w:numPr>
        <w:spacing w:before="0" w:after="0"/>
        <w:ind w:left="720"/>
        <w:rPr>
          <w:b/>
          <w:iCs/>
          <w:sz w:val="22"/>
          <w:szCs w:val="22"/>
          <w:lang w:eastAsia="sk-SK"/>
        </w:rPr>
      </w:pPr>
    </w:p>
    <w:p w14:paraId="44A989EE" w14:textId="77777777" w:rsidR="0038714E" w:rsidRDefault="0038714E" w:rsidP="0062676B">
      <w:pPr>
        <w:pStyle w:val="bullet"/>
        <w:numPr>
          <w:ilvl w:val="0"/>
          <w:numId w:val="0"/>
        </w:numPr>
        <w:spacing w:before="0" w:after="0"/>
        <w:ind w:left="720"/>
        <w:rPr>
          <w:b/>
          <w:iCs/>
          <w:sz w:val="22"/>
          <w:szCs w:val="22"/>
          <w:lang w:eastAsia="sk-SK"/>
        </w:rPr>
      </w:pPr>
    </w:p>
    <w:p w14:paraId="4F7933F7" w14:textId="4FF25CC7" w:rsidR="00321695" w:rsidRPr="00874BDA" w:rsidRDefault="00321695" w:rsidP="00321695">
      <w:pPr>
        <w:pStyle w:val="ListParagraph"/>
        <w:autoSpaceDE w:val="0"/>
        <w:autoSpaceDN w:val="0"/>
        <w:adjustRightInd w:val="0"/>
        <w:spacing w:after="0" w:line="240" w:lineRule="auto"/>
        <w:ind w:left="360"/>
        <w:jc w:val="both"/>
        <w:rPr>
          <w:rFonts w:ascii="Trebuchet MS" w:hAnsi="Trebuchet MS"/>
          <w:sz w:val="24"/>
          <w:szCs w:val="24"/>
        </w:rPr>
      </w:pPr>
      <w:r w:rsidRPr="00321695">
        <w:fldChar w:fldCharType="begin">
          <w:ffData>
            <w:name w:val=""/>
            <w:enabled/>
            <w:calcOnExit w:val="0"/>
            <w:checkBox>
              <w:sizeAuto/>
              <w:default w:val="0"/>
            </w:checkBox>
          </w:ffData>
        </w:fldChar>
      </w:r>
      <w:r w:rsidRPr="00321695">
        <w:instrText xml:space="preserve"> FORMCHECKBOX </w:instrText>
      </w:r>
      <w:r w:rsidR="00000000">
        <w:fldChar w:fldCharType="separate"/>
      </w:r>
      <w:r w:rsidRPr="00321695">
        <w:fldChar w:fldCharType="end"/>
      </w:r>
      <w:r w:rsidRPr="00321695">
        <w:t xml:space="preserve"> </w:t>
      </w:r>
      <w:r w:rsidRPr="00321695">
        <w:rPr>
          <w:rFonts w:ascii="Trebuchet MS" w:hAnsi="Trebuchet MS"/>
          <w:iCs/>
          <w:sz w:val="24"/>
          <w:szCs w:val="24"/>
          <w:lang w:eastAsia="sk-SK"/>
        </w:rPr>
        <w:t xml:space="preserve">Cerința </w:t>
      </w:r>
      <w:r>
        <w:rPr>
          <w:rFonts w:ascii="Trebuchet MS" w:hAnsi="Trebuchet MS"/>
          <w:iCs/>
          <w:sz w:val="24"/>
          <w:szCs w:val="24"/>
          <w:lang w:eastAsia="sk-SK"/>
        </w:rPr>
        <w:t>5</w:t>
      </w:r>
      <w:r w:rsidRPr="00321695">
        <w:rPr>
          <w:rFonts w:ascii="Trebuchet MS" w:hAnsi="Trebuchet MS"/>
          <w:iCs/>
          <w:sz w:val="24"/>
          <w:szCs w:val="24"/>
          <w:lang w:eastAsia="sk-SK"/>
        </w:rPr>
        <w:t xml:space="preserve">. </w:t>
      </w:r>
      <w:r w:rsidRPr="00321695">
        <w:rPr>
          <w:rFonts w:ascii="Trebuchet MS" w:hAnsi="Trebuchet MS"/>
          <w:sz w:val="24"/>
          <w:szCs w:val="24"/>
          <w:u w:val="single"/>
        </w:rPr>
        <w:t>Solicitantul va dovedi capacitatea financiară de a asigura contribuția proprie la valoarea cheltuielilor eligibile</w:t>
      </w:r>
      <w:r w:rsidRPr="00321695">
        <w:rPr>
          <w:rFonts w:ascii="Trebuchet MS" w:hAnsi="Trebuchet MS"/>
          <w:sz w:val="24"/>
          <w:szCs w:val="24"/>
        </w:rPr>
        <w:t xml:space="preserve"> (minim 2% din valoarea cheltuielilor eligibile), acoperirea </w:t>
      </w:r>
      <w:r w:rsidRPr="00321695">
        <w:rPr>
          <w:rFonts w:ascii="Trebuchet MS" w:hAnsi="Trebuchet MS"/>
          <w:sz w:val="24"/>
          <w:szCs w:val="24"/>
        </w:rPr>
        <w:lastRenderedPageBreak/>
        <w:t>cheltuielilor neeligibile ale proiectului și asigurarea costurilor de funcționare și întreținere a investiției și serviciile asociate necesare, în vederea asigurării sustenabilității financiare a acesteia, pe perioada de durabilitate a contractului de finanțare (având în vedere art. 73, alin.2, lit (d) din Regulamentul (UE) nr.1060/ 2021).</w:t>
      </w:r>
    </w:p>
    <w:p w14:paraId="784D0F41" w14:textId="77777777" w:rsidR="0038714E" w:rsidRDefault="0038714E" w:rsidP="0062676B">
      <w:pPr>
        <w:pStyle w:val="bullet"/>
        <w:numPr>
          <w:ilvl w:val="0"/>
          <w:numId w:val="0"/>
        </w:numPr>
        <w:spacing w:before="0" w:after="0"/>
        <w:ind w:left="720"/>
        <w:rPr>
          <w:b/>
          <w:iCs/>
          <w:sz w:val="22"/>
          <w:szCs w:val="22"/>
          <w:lang w:eastAsia="sk-SK"/>
        </w:rPr>
      </w:pPr>
    </w:p>
    <w:p w14:paraId="5CCB6B31" w14:textId="77777777" w:rsidR="0038714E" w:rsidRDefault="0038714E" w:rsidP="0062676B">
      <w:pPr>
        <w:pStyle w:val="bullet"/>
        <w:numPr>
          <w:ilvl w:val="0"/>
          <w:numId w:val="0"/>
        </w:numPr>
        <w:spacing w:before="0" w:after="0"/>
        <w:ind w:left="720"/>
        <w:rPr>
          <w:b/>
          <w:iCs/>
          <w:sz w:val="22"/>
          <w:szCs w:val="22"/>
          <w:lang w:eastAsia="sk-SK"/>
        </w:rPr>
      </w:pPr>
    </w:p>
    <w:p w14:paraId="4F7FD4DD" w14:textId="77777777" w:rsidR="0038714E" w:rsidRPr="00966F23" w:rsidRDefault="0038714E" w:rsidP="0062676B">
      <w:pPr>
        <w:pStyle w:val="bullet"/>
        <w:numPr>
          <w:ilvl w:val="0"/>
          <w:numId w:val="0"/>
        </w:numPr>
        <w:spacing w:before="0" w:after="0"/>
        <w:ind w:left="720"/>
        <w:rPr>
          <w:b/>
          <w:iCs/>
          <w:sz w:val="22"/>
          <w:szCs w:val="22"/>
          <w:lang w:eastAsia="sk-SK"/>
        </w:rPr>
      </w:pPr>
    </w:p>
    <w:p w14:paraId="7FAD61CE" w14:textId="25064919" w:rsidR="00563AE3" w:rsidRPr="00321695" w:rsidRDefault="00AE0E9E" w:rsidP="00321695">
      <w:pPr>
        <w:pStyle w:val="ListParagraph"/>
        <w:autoSpaceDE w:val="0"/>
        <w:autoSpaceDN w:val="0"/>
        <w:adjustRightInd w:val="0"/>
        <w:spacing w:after="0" w:line="240" w:lineRule="auto"/>
        <w:ind w:left="360"/>
        <w:jc w:val="both"/>
        <w:rPr>
          <w:rFonts w:ascii="Trebuchet MS" w:hAnsi="Trebuchet MS"/>
          <w:sz w:val="24"/>
          <w:szCs w:val="24"/>
        </w:rPr>
      </w:pPr>
      <w:r w:rsidRPr="00321695">
        <w:rPr>
          <w:rFonts w:ascii="Trebuchet MS" w:hAnsi="Trebuchet MS"/>
          <w:sz w:val="24"/>
          <w:szCs w:val="24"/>
        </w:rPr>
        <w:fldChar w:fldCharType="begin">
          <w:ffData>
            <w:name w:val="Check2"/>
            <w:enabled/>
            <w:calcOnExit w:val="0"/>
            <w:checkBox>
              <w:sizeAuto/>
              <w:default w:val="0"/>
            </w:checkBox>
          </w:ffData>
        </w:fldChar>
      </w:r>
      <w:r w:rsidRPr="00321695">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321695">
        <w:rPr>
          <w:rFonts w:ascii="Trebuchet MS" w:hAnsi="Trebuchet MS"/>
          <w:sz w:val="24"/>
          <w:szCs w:val="24"/>
        </w:rPr>
        <w:fldChar w:fldCharType="end"/>
      </w:r>
      <w:r w:rsidRPr="00321695">
        <w:rPr>
          <w:rFonts w:ascii="Trebuchet MS" w:hAnsi="Trebuchet MS"/>
          <w:sz w:val="24"/>
          <w:szCs w:val="24"/>
        </w:rPr>
        <w:t xml:space="preserve"> </w:t>
      </w:r>
      <w:r w:rsidR="000D1B7E" w:rsidRPr="00321695">
        <w:rPr>
          <w:rFonts w:ascii="Trebuchet MS" w:hAnsi="Trebuchet MS"/>
          <w:sz w:val="24"/>
          <w:szCs w:val="24"/>
        </w:rPr>
        <w:t xml:space="preserve">Cerința </w:t>
      </w:r>
      <w:r w:rsidR="00321695">
        <w:rPr>
          <w:rFonts w:ascii="Trebuchet MS" w:hAnsi="Trebuchet MS"/>
          <w:sz w:val="24"/>
          <w:szCs w:val="24"/>
        </w:rPr>
        <w:t>6</w:t>
      </w:r>
      <w:r w:rsidR="00A15F79" w:rsidRPr="00321695">
        <w:rPr>
          <w:rFonts w:ascii="Trebuchet MS" w:hAnsi="Trebuchet MS"/>
          <w:sz w:val="24"/>
          <w:szCs w:val="24"/>
        </w:rPr>
        <w:t xml:space="preserve">. </w:t>
      </w:r>
      <w:r w:rsidR="00B10338" w:rsidRPr="00321695">
        <w:rPr>
          <w:rFonts w:ascii="Trebuchet MS" w:hAnsi="Trebuchet MS"/>
          <w:sz w:val="24"/>
          <w:szCs w:val="24"/>
          <w:u w:val="single"/>
        </w:rPr>
        <w:t>Încadrarea proiectului în obiectivele Priorității P4, Obiectivul Specific RSO3.2.</w:t>
      </w:r>
      <w:r w:rsidR="00B10338" w:rsidRPr="00321695">
        <w:rPr>
          <w:rFonts w:ascii="Trebuchet MS" w:hAnsi="Trebuchet MS"/>
          <w:sz w:val="24"/>
          <w:szCs w:val="24"/>
        </w:rPr>
        <w:t xml:space="preserve"> Proiectul trebuie sa se incadreze în activitățile prevăzute în cadrul secțíunii 5.2.2 din ghid, având în vedere art.73, lit. (g) din Regulamentul (UE) nr.1060/ 2021</w:t>
      </w:r>
      <w:r w:rsidR="00FA3CE0">
        <w:rPr>
          <w:rFonts w:ascii="Trebuchet MS" w:hAnsi="Trebuchet MS"/>
          <w:sz w:val="24"/>
          <w:szCs w:val="24"/>
        </w:rPr>
        <w:t>.</w:t>
      </w:r>
    </w:p>
    <w:p w14:paraId="2AD0AC3D" w14:textId="77777777" w:rsidR="0062676B" w:rsidRPr="00321695" w:rsidRDefault="0062676B" w:rsidP="00321695">
      <w:pPr>
        <w:pStyle w:val="ListParagraph"/>
        <w:autoSpaceDE w:val="0"/>
        <w:autoSpaceDN w:val="0"/>
        <w:adjustRightInd w:val="0"/>
        <w:spacing w:after="0" w:line="240" w:lineRule="auto"/>
        <w:ind w:left="360"/>
        <w:jc w:val="both"/>
      </w:pPr>
    </w:p>
    <w:p w14:paraId="43641334" w14:textId="77777777" w:rsidR="002871FD" w:rsidRPr="006D2BD0" w:rsidRDefault="002871FD" w:rsidP="00B16354">
      <w:pPr>
        <w:pStyle w:val="bullet"/>
        <w:numPr>
          <w:ilvl w:val="0"/>
          <w:numId w:val="0"/>
        </w:numPr>
        <w:spacing w:before="0" w:after="0"/>
        <w:ind w:left="1352" w:firstLine="64"/>
        <w:rPr>
          <w:sz w:val="22"/>
          <w:szCs w:val="22"/>
          <w:highlight w:val="yellow"/>
        </w:rPr>
      </w:pPr>
    </w:p>
    <w:p w14:paraId="3D74C905" w14:textId="2994A771" w:rsidR="00B10338" w:rsidRPr="00FA3CE0" w:rsidRDefault="00AE0E9E" w:rsidP="00B10338">
      <w:pPr>
        <w:pStyle w:val="bullet"/>
        <w:numPr>
          <w:ilvl w:val="0"/>
          <w:numId w:val="0"/>
        </w:numPr>
        <w:ind w:left="720" w:hanging="360"/>
        <w:rPr>
          <w:rFonts w:cs="TrebuchetMS"/>
          <w:sz w:val="24"/>
          <w:u w:val="single"/>
          <w:lang w:val="en-US"/>
        </w:rPr>
      </w:pPr>
      <w:r w:rsidRPr="00FA3CE0">
        <w:rPr>
          <w:sz w:val="22"/>
          <w:szCs w:val="22"/>
        </w:rPr>
        <w:fldChar w:fldCharType="begin">
          <w:ffData>
            <w:name w:val="Check2"/>
            <w:enabled/>
            <w:calcOnExit w:val="0"/>
            <w:checkBox>
              <w:sizeAuto/>
              <w:default w:val="0"/>
            </w:checkBox>
          </w:ffData>
        </w:fldChar>
      </w:r>
      <w:r w:rsidRPr="00FA3CE0">
        <w:rPr>
          <w:sz w:val="22"/>
          <w:szCs w:val="22"/>
        </w:rPr>
        <w:instrText xml:space="preserve"> FORMCHECKBOX </w:instrText>
      </w:r>
      <w:r w:rsidR="00000000">
        <w:rPr>
          <w:sz w:val="22"/>
          <w:szCs w:val="22"/>
        </w:rPr>
      </w:r>
      <w:r w:rsidR="00000000">
        <w:rPr>
          <w:sz w:val="22"/>
          <w:szCs w:val="22"/>
        </w:rPr>
        <w:fldChar w:fldCharType="separate"/>
      </w:r>
      <w:r w:rsidRPr="00FA3CE0">
        <w:rPr>
          <w:sz w:val="22"/>
          <w:szCs w:val="22"/>
        </w:rPr>
        <w:fldChar w:fldCharType="end"/>
      </w:r>
      <w:r w:rsidRPr="00FA3CE0">
        <w:rPr>
          <w:sz w:val="22"/>
          <w:szCs w:val="22"/>
        </w:rPr>
        <w:t xml:space="preserve"> </w:t>
      </w:r>
      <w:r w:rsidR="002871FD" w:rsidRPr="00FA3CE0">
        <w:rPr>
          <w:iCs/>
          <w:sz w:val="24"/>
          <w:lang w:eastAsia="sk-SK"/>
        </w:rPr>
        <w:t xml:space="preserve">Cerința </w:t>
      </w:r>
      <w:r w:rsidR="00FA3CE0" w:rsidRPr="00FA3CE0">
        <w:rPr>
          <w:iCs/>
          <w:sz w:val="24"/>
          <w:lang w:eastAsia="sk-SK"/>
        </w:rPr>
        <w:t>7</w:t>
      </w:r>
      <w:r w:rsidR="002871FD" w:rsidRPr="00FA3CE0">
        <w:rPr>
          <w:iCs/>
          <w:sz w:val="24"/>
          <w:lang w:eastAsia="sk-SK"/>
        </w:rPr>
        <w:t xml:space="preserve">. </w:t>
      </w:r>
      <w:r w:rsidR="00B10338" w:rsidRPr="00FA3CE0">
        <w:rPr>
          <w:rFonts w:cs="TrebuchetMS"/>
          <w:sz w:val="24"/>
          <w:u w:val="single"/>
          <w:lang w:val="en-US"/>
        </w:rPr>
        <w:t>Încadrarea în documentele strategice relevante (conform listei de prioritizare valabilă la momentulaprobării Programului Regional Sud-Muntenia 2021-2027, actualizată pe baza necesităților identificate în regiune</w:t>
      </w:r>
      <w:r w:rsidR="00FA3CE0">
        <w:rPr>
          <w:rFonts w:cs="TrebuchetMS"/>
          <w:sz w:val="24"/>
          <w:u w:val="single"/>
          <w:lang w:val="en-US"/>
        </w:rPr>
        <w:t xml:space="preserve"> </w:t>
      </w:r>
      <w:r w:rsidR="00B10338" w:rsidRPr="00FA3CE0">
        <w:rPr>
          <w:rFonts w:cs="TrebuchetMS"/>
          <w:sz w:val="24"/>
          <w:u w:val="single"/>
          <w:lang w:val="en-US"/>
        </w:rPr>
        <w:t>până la data lansării apelului de proiecte) - conformitatea proiectului cu strategiille relevante care stau la baza</w:t>
      </w:r>
      <w:r w:rsidR="00FA3CE0">
        <w:rPr>
          <w:rFonts w:cs="TrebuchetMS"/>
          <w:sz w:val="24"/>
          <w:u w:val="single"/>
          <w:lang w:val="en-US"/>
        </w:rPr>
        <w:t xml:space="preserve"> </w:t>
      </w:r>
      <w:r w:rsidR="00B10338" w:rsidRPr="00FA3CE0">
        <w:rPr>
          <w:rFonts w:cs="TrebuchetMS"/>
          <w:sz w:val="24"/>
          <w:u w:val="single"/>
          <w:lang w:val="en-US"/>
        </w:rPr>
        <w:t>programului, având în vedere art.73, pct.(2), lit a din Regulamentul (UE) nr.1060/ 2021.</w:t>
      </w:r>
    </w:p>
    <w:p w14:paraId="5C45FE03" w14:textId="7C351427" w:rsidR="002871FD" w:rsidRPr="00FA3CE0" w:rsidRDefault="00B10338" w:rsidP="00B10338">
      <w:pPr>
        <w:pStyle w:val="bullet"/>
        <w:numPr>
          <w:ilvl w:val="0"/>
          <w:numId w:val="0"/>
        </w:numPr>
        <w:ind w:left="720"/>
        <w:rPr>
          <w:rFonts w:cs="TrebuchetMS"/>
          <w:sz w:val="24"/>
          <w:u w:val="single"/>
          <w:lang w:val="en-US"/>
        </w:rPr>
      </w:pPr>
      <w:r w:rsidRPr="00FA3CE0">
        <w:rPr>
          <w:rFonts w:cs="TrebuchetMS"/>
          <w:sz w:val="24"/>
          <w:u w:val="single"/>
          <w:lang w:val="en-US"/>
        </w:rPr>
        <w:t>Pentru respectarea acestei cerințe de eligibilitate, se vor avea în vedere prevederile art.73, pct.(2), lit a dinRegulamentul (UE) nr.1060/ 2021, referitoare la încadrarea proiectului în strategiile relevante care stau la bazaPRSM, precum și prevederile art.73, pct.(2), lit. b din Regulamentul (UE) nr.1060/ 2021 cu privire la îndeplinireacondiției favorizante (încadrarea în prioritățile incluse în Hotărârile CpDR Sud-Muntenia).</w:t>
      </w:r>
      <w:r w:rsidR="002871FD" w:rsidRPr="00FA3CE0">
        <w:rPr>
          <w:rFonts w:cs="TrebuchetMS"/>
          <w:sz w:val="24"/>
          <w:u w:val="single"/>
          <w:lang w:val="en-US"/>
        </w:rPr>
        <w:t xml:space="preserve">   </w:t>
      </w:r>
    </w:p>
    <w:p w14:paraId="042EA391" w14:textId="77777777" w:rsidR="002871FD" w:rsidRPr="006D2BD0" w:rsidRDefault="002871FD" w:rsidP="002871FD">
      <w:pPr>
        <w:pStyle w:val="bullet"/>
        <w:numPr>
          <w:ilvl w:val="0"/>
          <w:numId w:val="0"/>
        </w:numPr>
        <w:spacing w:before="0" w:after="0"/>
        <w:ind w:left="426"/>
        <w:rPr>
          <w:i/>
          <w:iCs/>
          <w:sz w:val="22"/>
          <w:szCs w:val="22"/>
          <w:highlight w:val="yellow"/>
          <w:lang w:eastAsia="sk-SK"/>
        </w:rPr>
      </w:pPr>
    </w:p>
    <w:p w14:paraId="5AE32E58" w14:textId="77777777" w:rsidR="002871FD" w:rsidRPr="006D2BD0" w:rsidRDefault="002871FD" w:rsidP="002871FD">
      <w:pPr>
        <w:pStyle w:val="bullet"/>
        <w:numPr>
          <w:ilvl w:val="0"/>
          <w:numId w:val="0"/>
        </w:numPr>
        <w:spacing w:before="0" w:after="0"/>
        <w:ind w:left="1352" w:firstLine="64"/>
        <w:rPr>
          <w:sz w:val="22"/>
          <w:szCs w:val="22"/>
          <w:highlight w:val="yellow"/>
        </w:rPr>
      </w:pPr>
    </w:p>
    <w:p w14:paraId="265A6EF3" w14:textId="5B2BF55E" w:rsidR="002871FD" w:rsidRPr="00FA3CE0" w:rsidRDefault="00AE0E9E" w:rsidP="00E61906">
      <w:pPr>
        <w:pStyle w:val="bullet"/>
        <w:numPr>
          <w:ilvl w:val="0"/>
          <w:numId w:val="0"/>
        </w:numPr>
        <w:ind w:left="720" w:hanging="360"/>
        <w:rPr>
          <w:sz w:val="22"/>
          <w:szCs w:val="22"/>
          <w:u w:val="single"/>
        </w:rPr>
      </w:pPr>
      <w:r w:rsidRPr="00FA3CE0">
        <w:rPr>
          <w:sz w:val="22"/>
          <w:szCs w:val="22"/>
        </w:rPr>
        <w:fldChar w:fldCharType="begin">
          <w:ffData>
            <w:name w:val="Check2"/>
            <w:enabled/>
            <w:calcOnExit w:val="0"/>
            <w:checkBox>
              <w:sizeAuto/>
              <w:default w:val="0"/>
            </w:checkBox>
          </w:ffData>
        </w:fldChar>
      </w:r>
      <w:r w:rsidRPr="00FA3CE0">
        <w:rPr>
          <w:sz w:val="22"/>
          <w:szCs w:val="22"/>
        </w:rPr>
        <w:instrText xml:space="preserve"> FORMCHECKBOX </w:instrText>
      </w:r>
      <w:r w:rsidR="00000000">
        <w:rPr>
          <w:sz w:val="22"/>
          <w:szCs w:val="22"/>
        </w:rPr>
      </w:r>
      <w:r w:rsidR="00000000">
        <w:rPr>
          <w:sz w:val="22"/>
          <w:szCs w:val="22"/>
        </w:rPr>
        <w:fldChar w:fldCharType="separate"/>
      </w:r>
      <w:r w:rsidRPr="00FA3CE0">
        <w:rPr>
          <w:sz w:val="22"/>
          <w:szCs w:val="22"/>
        </w:rPr>
        <w:fldChar w:fldCharType="end"/>
      </w:r>
      <w:r w:rsidRPr="00FA3CE0">
        <w:rPr>
          <w:sz w:val="22"/>
          <w:szCs w:val="22"/>
        </w:rPr>
        <w:t xml:space="preserve"> </w:t>
      </w:r>
      <w:r w:rsidR="002871FD" w:rsidRPr="00FA3CE0">
        <w:rPr>
          <w:sz w:val="24"/>
        </w:rPr>
        <w:t xml:space="preserve">Cerința </w:t>
      </w:r>
      <w:r w:rsidR="00FA3CE0" w:rsidRPr="00FA3CE0">
        <w:rPr>
          <w:sz w:val="24"/>
        </w:rPr>
        <w:t>8</w:t>
      </w:r>
      <w:r w:rsidR="002871FD" w:rsidRPr="00FA3CE0">
        <w:rPr>
          <w:sz w:val="24"/>
        </w:rPr>
        <w:t xml:space="preserve">.  </w:t>
      </w:r>
      <w:r w:rsidR="00B10338" w:rsidRPr="00FA3CE0">
        <w:rPr>
          <w:sz w:val="24"/>
          <w:u w:val="single"/>
        </w:rPr>
        <w:t xml:space="preserve">Proiectul finanțat nu </w:t>
      </w:r>
      <w:r w:rsidR="00FA3CE0" w:rsidRPr="00FA3CE0">
        <w:rPr>
          <w:sz w:val="24"/>
          <w:u w:val="single"/>
        </w:rPr>
        <w:t>este</w:t>
      </w:r>
      <w:r w:rsidR="00B10338" w:rsidRPr="00FA3CE0">
        <w:rPr>
          <w:sz w:val="24"/>
          <w:u w:val="single"/>
        </w:rPr>
        <w:t xml:space="preserve"> încheiat în mod fizic sau implementat integral înainte de</w:t>
      </w:r>
      <w:r w:rsidR="00E61906" w:rsidRPr="00FA3CE0">
        <w:rPr>
          <w:sz w:val="24"/>
          <w:u w:val="single"/>
        </w:rPr>
        <w:t xml:space="preserve"> </w:t>
      </w:r>
      <w:r w:rsidR="00B10338" w:rsidRPr="00FA3CE0">
        <w:rPr>
          <w:sz w:val="24"/>
          <w:u w:val="single"/>
        </w:rPr>
        <w:t>depunerea cererii de finanțare în cadrul Programului Regional Sud-Muntenia 2021-2027</w:t>
      </w:r>
      <w:r w:rsidR="00B10338" w:rsidRPr="00FA3CE0">
        <w:rPr>
          <w:sz w:val="24"/>
        </w:rPr>
        <w:t>. Acest criteriu de</w:t>
      </w:r>
      <w:r w:rsidR="00E61906" w:rsidRPr="00FA3CE0">
        <w:rPr>
          <w:sz w:val="24"/>
        </w:rPr>
        <w:t xml:space="preserve"> </w:t>
      </w:r>
      <w:r w:rsidR="00B10338" w:rsidRPr="00FA3CE0">
        <w:rPr>
          <w:sz w:val="24"/>
        </w:rPr>
        <w:t>eligibilitate se aplică indiferent dacă toate plățile aferente au fost realizate sau nu de către solicitant, având în</w:t>
      </w:r>
      <w:r w:rsidR="00E61906" w:rsidRPr="00FA3CE0">
        <w:rPr>
          <w:sz w:val="24"/>
        </w:rPr>
        <w:t xml:space="preserve"> </w:t>
      </w:r>
      <w:r w:rsidR="00B10338" w:rsidRPr="00FA3CE0">
        <w:rPr>
          <w:sz w:val="24"/>
        </w:rPr>
        <w:t>vedere art.73, lit. (f) din Regulamentul (UE) nr.1060/ 2021.</w:t>
      </w:r>
    </w:p>
    <w:p w14:paraId="45D01F1A" w14:textId="77777777" w:rsidR="002871FD" w:rsidRPr="006D2BD0" w:rsidRDefault="002871FD" w:rsidP="00B16354">
      <w:pPr>
        <w:pStyle w:val="bullet"/>
        <w:numPr>
          <w:ilvl w:val="0"/>
          <w:numId w:val="0"/>
        </w:numPr>
        <w:spacing w:before="0" w:after="0"/>
        <w:ind w:left="1352" w:firstLine="64"/>
        <w:rPr>
          <w:rFonts w:eastAsiaTheme="minorHAnsi" w:cs="Calibri"/>
          <w:sz w:val="24"/>
          <w:highlight w:val="yellow"/>
          <w:u w:val="single"/>
        </w:rPr>
      </w:pPr>
    </w:p>
    <w:p w14:paraId="0FB139EF" w14:textId="77777777" w:rsidR="0062676B" w:rsidRPr="006D2BD0" w:rsidRDefault="0062676B" w:rsidP="00B16354">
      <w:pPr>
        <w:pStyle w:val="bullet"/>
        <w:numPr>
          <w:ilvl w:val="0"/>
          <w:numId w:val="0"/>
        </w:numPr>
        <w:spacing w:before="0" w:after="0"/>
        <w:ind w:left="1352" w:firstLine="64"/>
        <w:rPr>
          <w:sz w:val="22"/>
          <w:szCs w:val="22"/>
          <w:highlight w:val="yellow"/>
        </w:rPr>
      </w:pPr>
    </w:p>
    <w:p w14:paraId="12BD705C" w14:textId="495DFA1F" w:rsidR="002871FD" w:rsidRPr="00FA3CE0" w:rsidRDefault="00AE0E9E" w:rsidP="002871FD">
      <w:pPr>
        <w:spacing w:line="240" w:lineRule="auto"/>
        <w:ind w:left="450"/>
        <w:jc w:val="both"/>
        <w:rPr>
          <w:rFonts w:ascii="Trebuchet MS" w:hAnsi="Trebuchet MS"/>
          <w:iCs/>
          <w:sz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002871FD" w:rsidRPr="00FA3CE0">
        <w:rPr>
          <w:rFonts w:ascii="Trebuchet MS" w:hAnsi="Trebuchet MS"/>
          <w:iCs/>
          <w:sz w:val="24"/>
          <w:lang w:eastAsia="sk-SK"/>
        </w:rPr>
        <w:t xml:space="preserve">Cerința </w:t>
      </w:r>
      <w:r w:rsidR="00FA3CE0" w:rsidRPr="00FA3CE0">
        <w:rPr>
          <w:rFonts w:ascii="Trebuchet MS" w:hAnsi="Trebuchet MS"/>
          <w:iCs/>
          <w:sz w:val="24"/>
          <w:lang w:eastAsia="sk-SK"/>
        </w:rPr>
        <w:t>9</w:t>
      </w:r>
      <w:r w:rsidR="002871FD" w:rsidRPr="00FA3CE0">
        <w:rPr>
          <w:rFonts w:ascii="Trebuchet MS" w:hAnsi="Trebuchet MS"/>
          <w:iCs/>
          <w:sz w:val="24"/>
          <w:lang w:eastAsia="sk-SK"/>
        </w:rPr>
        <w:t>.</w:t>
      </w:r>
      <w:r w:rsidR="002871FD" w:rsidRPr="00FA3CE0">
        <w:rPr>
          <w:i/>
          <w:iCs/>
          <w:sz w:val="24"/>
          <w:lang w:eastAsia="sk-SK"/>
        </w:rPr>
        <w:t xml:space="preserve"> </w:t>
      </w:r>
      <w:r w:rsidR="002871FD" w:rsidRPr="00FA3CE0">
        <w:rPr>
          <w:sz w:val="24"/>
          <w:lang w:eastAsia="sk-SK"/>
        </w:rPr>
        <w:t xml:space="preserve"> </w:t>
      </w:r>
      <w:r w:rsidR="002871FD" w:rsidRPr="00FA3CE0">
        <w:rPr>
          <w:rFonts w:ascii="Trebuchet MS" w:hAnsi="Trebuchet MS"/>
          <w:sz w:val="24"/>
          <w:szCs w:val="24"/>
          <w:u w:val="single"/>
        </w:rPr>
        <w:t>Proiectul propus prin prezenta cerere de finanţare nu a mai beneficiat de finanţare publică în ultimii 5 ani înainte de data depunerii cererii de finanţare, pentru acelaşi</w:t>
      </w:r>
      <w:r w:rsidR="000F44CD" w:rsidRPr="00FA3CE0">
        <w:rPr>
          <w:rFonts w:ascii="Trebuchet MS" w:hAnsi="Trebuchet MS"/>
          <w:sz w:val="24"/>
          <w:szCs w:val="24"/>
          <w:u w:val="single"/>
        </w:rPr>
        <w:t xml:space="preserve"> tip de </w:t>
      </w:r>
      <w:r w:rsidR="00E61906" w:rsidRPr="00FA3CE0">
        <w:rPr>
          <w:rFonts w:ascii="Trebuchet MS" w:hAnsi="Trebuchet MS"/>
          <w:sz w:val="24"/>
          <w:szCs w:val="24"/>
          <w:u w:val="single"/>
        </w:rPr>
        <w:t xml:space="preserve">activități (reabilitare/modernizare/extindere, cu excepția lucrărilor de întreținere și reparații) </w:t>
      </w:r>
      <w:r w:rsidR="000F44CD" w:rsidRPr="00FA3CE0">
        <w:rPr>
          <w:rFonts w:ascii="Trebuchet MS" w:hAnsi="Trebuchet MS"/>
          <w:sz w:val="24"/>
          <w:szCs w:val="24"/>
          <w:u w:val="single"/>
        </w:rPr>
        <w:t>realizate asupra aceleiaşi infrastructuri/ aceluiaşi segment de infrastructură şi nu beneficiază de fonduri publice din alte surse de finanţare.</w:t>
      </w:r>
      <w:r w:rsidR="002871FD" w:rsidRPr="00FA3CE0">
        <w:rPr>
          <w:rFonts w:ascii="Trebuchet MS" w:hAnsi="Trebuchet MS"/>
          <w:sz w:val="24"/>
          <w:szCs w:val="24"/>
          <w:u w:val="single"/>
        </w:rPr>
        <w:t xml:space="preserve"> </w:t>
      </w:r>
    </w:p>
    <w:p w14:paraId="5D75F5C0" w14:textId="4301B518" w:rsidR="002871FD" w:rsidRPr="00FA3CE0" w:rsidRDefault="00E61906" w:rsidP="00E61906">
      <w:pPr>
        <w:autoSpaceDE w:val="0"/>
        <w:autoSpaceDN w:val="0"/>
        <w:adjustRightInd w:val="0"/>
        <w:spacing w:after="0" w:line="240" w:lineRule="auto"/>
        <w:ind w:left="450"/>
        <w:rPr>
          <w:rFonts w:ascii="Trebuchet MS" w:hAnsi="Trebuchet MS"/>
          <w:b/>
          <w:bCs/>
          <w:sz w:val="24"/>
          <w:szCs w:val="24"/>
        </w:rPr>
      </w:pPr>
      <w:r w:rsidRPr="00FA3CE0">
        <w:rPr>
          <w:rFonts w:ascii="Trebuchet MS" w:hAnsi="Trebuchet MS"/>
          <w:b/>
          <w:bCs/>
          <w:sz w:val="24"/>
          <w:szCs w:val="24"/>
        </w:rPr>
        <w:lastRenderedPageBreak/>
        <w:t>În accepțiunea AM PRSM același tip de activități reprezintă același tip de cheltuieli asociate aceluiași tip de activități realizate asupra aceleiaşi infrastructuri/ aceluiaşi segment de infrastructură şi nu beneficiază de fonduri publice din alte surse de finanţare.</w:t>
      </w:r>
    </w:p>
    <w:p w14:paraId="3AE52046" w14:textId="3DA9053C" w:rsidR="00AE0E9E" w:rsidRPr="00FA3CE0" w:rsidRDefault="00AE0E9E" w:rsidP="002871FD">
      <w:pPr>
        <w:pStyle w:val="bullet"/>
        <w:numPr>
          <w:ilvl w:val="0"/>
          <w:numId w:val="0"/>
        </w:numPr>
        <w:spacing w:before="0" w:after="0"/>
        <w:ind w:left="720" w:hanging="360"/>
        <w:rPr>
          <w:sz w:val="22"/>
          <w:szCs w:val="22"/>
        </w:rPr>
      </w:pPr>
    </w:p>
    <w:p w14:paraId="1E613B82" w14:textId="77777777" w:rsidR="00E61906" w:rsidRPr="006D2BD0" w:rsidRDefault="00E61906" w:rsidP="002871FD">
      <w:pPr>
        <w:pStyle w:val="bullet"/>
        <w:numPr>
          <w:ilvl w:val="0"/>
          <w:numId w:val="0"/>
        </w:numPr>
        <w:spacing w:before="0" w:after="0"/>
        <w:ind w:left="720" w:hanging="360"/>
        <w:rPr>
          <w:sz w:val="22"/>
          <w:szCs w:val="22"/>
          <w:highlight w:val="yellow"/>
        </w:rPr>
      </w:pPr>
    </w:p>
    <w:p w14:paraId="11619F9E" w14:textId="554B61FD" w:rsidR="002871FD" w:rsidRPr="00FA3CE0" w:rsidRDefault="00AE0E9E" w:rsidP="002871FD">
      <w:pPr>
        <w:spacing w:line="240" w:lineRule="auto"/>
        <w:ind w:left="450"/>
        <w:jc w:val="both"/>
        <w:rPr>
          <w:rFonts w:ascii="Trebuchet MS" w:hAnsi="Trebuchet MS"/>
          <w:iCs/>
          <w:sz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002871FD" w:rsidRPr="00FA3CE0">
        <w:rPr>
          <w:rFonts w:ascii="Trebuchet MS" w:hAnsi="Trebuchet MS"/>
          <w:iCs/>
          <w:sz w:val="24"/>
          <w:lang w:eastAsia="sk-SK"/>
        </w:rPr>
        <w:t xml:space="preserve">Cerința </w:t>
      </w:r>
      <w:r w:rsidR="00FA3CE0" w:rsidRPr="00FA3CE0">
        <w:rPr>
          <w:rFonts w:ascii="Trebuchet MS" w:hAnsi="Trebuchet MS"/>
          <w:iCs/>
          <w:sz w:val="24"/>
          <w:lang w:eastAsia="sk-SK"/>
        </w:rPr>
        <w:t>10</w:t>
      </w:r>
      <w:r w:rsidR="002871FD" w:rsidRPr="00FA3CE0">
        <w:rPr>
          <w:rFonts w:ascii="Trebuchet MS" w:hAnsi="Trebuchet MS"/>
          <w:iCs/>
          <w:sz w:val="24"/>
          <w:lang w:eastAsia="sk-SK"/>
        </w:rPr>
        <w:t>.</w:t>
      </w:r>
      <w:r w:rsidR="002871FD" w:rsidRPr="00FA3CE0">
        <w:rPr>
          <w:i/>
          <w:iCs/>
          <w:sz w:val="24"/>
          <w:lang w:eastAsia="sk-SK"/>
        </w:rPr>
        <w:t xml:space="preserve"> </w:t>
      </w:r>
      <w:r w:rsidR="002871FD" w:rsidRPr="00FA3CE0">
        <w:rPr>
          <w:sz w:val="24"/>
          <w:lang w:eastAsia="sk-SK"/>
        </w:rPr>
        <w:t xml:space="preserve"> </w:t>
      </w:r>
      <w:r w:rsidR="00E61906" w:rsidRPr="00FA3CE0">
        <w:rPr>
          <w:rFonts w:ascii="Trebuchet MS" w:hAnsi="Trebuchet MS" w:cs="Calibri"/>
          <w:sz w:val="24"/>
          <w:szCs w:val="24"/>
          <w:u w:val="single"/>
        </w:rPr>
        <w:t xml:space="preserve">Încadrarea </w:t>
      </w:r>
      <w:r w:rsidR="00FA3CE0" w:rsidRPr="00FA3CE0">
        <w:rPr>
          <w:rFonts w:ascii="Trebuchet MS" w:hAnsi="Trebuchet MS" w:cs="Calibri"/>
          <w:sz w:val="24"/>
          <w:szCs w:val="24"/>
          <w:u w:val="single"/>
        </w:rPr>
        <w:t xml:space="preserve">valorii </w:t>
      </w:r>
      <w:r w:rsidR="00E61906" w:rsidRPr="00FA3CE0">
        <w:rPr>
          <w:rFonts w:ascii="Trebuchet MS" w:hAnsi="Trebuchet MS" w:cs="Calibri"/>
          <w:sz w:val="24"/>
          <w:szCs w:val="24"/>
          <w:u w:val="single"/>
        </w:rPr>
        <w:t>proiectului</w:t>
      </w:r>
      <w:r w:rsidR="002871FD" w:rsidRPr="00FA3CE0">
        <w:rPr>
          <w:rFonts w:ascii="Trebuchet MS" w:hAnsi="Trebuchet MS" w:cs="Calibri"/>
          <w:sz w:val="24"/>
          <w:szCs w:val="24"/>
          <w:u w:val="single"/>
        </w:rPr>
        <w:t xml:space="preserve"> în limitele valorilor minime și maxime </w:t>
      </w:r>
      <w:r w:rsidR="00FA3CE0" w:rsidRPr="00FA3CE0">
        <w:rPr>
          <w:rFonts w:ascii="Trebuchet MS" w:hAnsi="Trebuchet MS" w:cs="Calibri"/>
          <w:sz w:val="24"/>
          <w:szCs w:val="24"/>
          <w:u w:val="single"/>
        </w:rPr>
        <w:t>menționa</w:t>
      </w:r>
      <w:r w:rsidR="002871FD" w:rsidRPr="00FA3CE0">
        <w:rPr>
          <w:rFonts w:ascii="Trebuchet MS" w:hAnsi="Trebuchet MS" w:cs="Calibri"/>
          <w:sz w:val="24"/>
          <w:szCs w:val="24"/>
          <w:u w:val="single"/>
        </w:rPr>
        <w:t>te în cadrul punctului 5.4 din ghidul solicitantului</w:t>
      </w:r>
    </w:p>
    <w:p w14:paraId="3B50DAC5" w14:textId="77777777" w:rsidR="00E61906" w:rsidRPr="00FA3CE0" w:rsidRDefault="00E61906" w:rsidP="00E61906">
      <w:pPr>
        <w:spacing w:line="240" w:lineRule="auto"/>
        <w:ind w:left="450"/>
        <w:jc w:val="both"/>
        <w:rPr>
          <w:rFonts w:ascii="Trebuchet MS" w:hAnsi="Trebuchet MS"/>
          <w:sz w:val="24"/>
          <w:szCs w:val="24"/>
        </w:rPr>
      </w:pPr>
      <w:r w:rsidRPr="00FA3CE0">
        <w:rPr>
          <w:rFonts w:ascii="Trebuchet MS" w:hAnsi="Trebuchet MS"/>
          <w:sz w:val="24"/>
          <w:szCs w:val="24"/>
        </w:rPr>
        <w:t>Valoarea minimă eligibilă a unui proiect: 10.000.000 Euro</w:t>
      </w:r>
    </w:p>
    <w:p w14:paraId="27E58B1D" w14:textId="77777777" w:rsidR="00E61906" w:rsidRPr="00FA3CE0" w:rsidRDefault="00E61906" w:rsidP="00E61906">
      <w:pPr>
        <w:spacing w:line="240" w:lineRule="auto"/>
        <w:ind w:left="450"/>
        <w:jc w:val="both"/>
        <w:rPr>
          <w:rFonts w:ascii="Trebuchet MS" w:hAnsi="Trebuchet MS"/>
          <w:sz w:val="24"/>
          <w:szCs w:val="24"/>
        </w:rPr>
      </w:pPr>
      <w:r w:rsidRPr="00FA3CE0">
        <w:rPr>
          <w:rFonts w:ascii="Trebuchet MS" w:hAnsi="Trebuchet MS"/>
          <w:sz w:val="24"/>
          <w:szCs w:val="24"/>
        </w:rPr>
        <w:t>Valoarea maximă eligibilă a unui proiect: 65.000.000 Euro.</w:t>
      </w:r>
    </w:p>
    <w:p w14:paraId="1CB78005" w14:textId="2C16ADB4" w:rsidR="002871FD" w:rsidRPr="00FA3CE0" w:rsidRDefault="00E61906" w:rsidP="00E61906">
      <w:pPr>
        <w:spacing w:line="240" w:lineRule="auto"/>
        <w:ind w:left="450"/>
        <w:jc w:val="both"/>
        <w:rPr>
          <w:rFonts w:ascii="Trebuchet MS" w:hAnsi="Trebuchet MS"/>
          <w:sz w:val="24"/>
          <w:szCs w:val="24"/>
        </w:rPr>
      </w:pPr>
      <w:r w:rsidRPr="00FA3CE0">
        <w:rPr>
          <w:rFonts w:ascii="Trebuchet MS" w:hAnsi="Trebuchet MS"/>
          <w:sz w:val="24"/>
          <w:szCs w:val="24"/>
        </w:rPr>
        <w:t>Valoarea maximă totală a proiectului: 77.350.000 Euro.</w:t>
      </w:r>
    </w:p>
    <w:p w14:paraId="46D3038F" w14:textId="77777777" w:rsidR="00AE0E9E" w:rsidRPr="006D2BD0" w:rsidRDefault="00AE0E9E" w:rsidP="002871FD">
      <w:pPr>
        <w:pStyle w:val="bullet"/>
        <w:numPr>
          <w:ilvl w:val="0"/>
          <w:numId w:val="0"/>
        </w:numPr>
        <w:spacing w:before="0" w:after="0"/>
        <w:ind w:left="720" w:hanging="360"/>
        <w:rPr>
          <w:sz w:val="22"/>
          <w:szCs w:val="22"/>
          <w:highlight w:val="yellow"/>
        </w:rPr>
      </w:pPr>
    </w:p>
    <w:p w14:paraId="46B7043A" w14:textId="499B24CF" w:rsidR="002871FD" w:rsidRPr="00FA3CE0" w:rsidRDefault="00AE0E9E" w:rsidP="002871FD">
      <w:pPr>
        <w:spacing w:line="240" w:lineRule="auto"/>
        <w:ind w:left="450"/>
        <w:jc w:val="both"/>
        <w:rPr>
          <w:rFonts w:ascii="Trebuchet MS" w:hAnsi="Trebuchet MS"/>
          <w:iCs/>
          <w:sz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002871FD" w:rsidRPr="00FA3CE0">
        <w:rPr>
          <w:rFonts w:ascii="Trebuchet MS" w:hAnsi="Trebuchet MS"/>
          <w:iCs/>
          <w:sz w:val="24"/>
          <w:lang w:eastAsia="sk-SK"/>
        </w:rPr>
        <w:t xml:space="preserve">Cerința </w:t>
      </w:r>
      <w:r w:rsidR="00FA3CE0" w:rsidRPr="00FA3CE0">
        <w:rPr>
          <w:rFonts w:ascii="Trebuchet MS" w:hAnsi="Trebuchet MS"/>
          <w:iCs/>
          <w:sz w:val="24"/>
          <w:lang w:eastAsia="sk-SK"/>
        </w:rPr>
        <w:t>11</w:t>
      </w:r>
      <w:r w:rsidR="002871FD" w:rsidRPr="00FA3CE0">
        <w:rPr>
          <w:rFonts w:ascii="Trebuchet MS" w:hAnsi="Trebuchet MS"/>
          <w:iCs/>
          <w:sz w:val="24"/>
          <w:lang w:eastAsia="sk-SK"/>
        </w:rPr>
        <w:t>.</w:t>
      </w:r>
      <w:r w:rsidR="002871FD" w:rsidRPr="00FA3CE0">
        <w:rPr>
          <w:i/>
          <w:iCs/>
          <w:sz w:val="24"/>
          <w:lang w:eastAsia="sk-SK"/>
        </w:rPr>
        <w:t xml:space="preserve"> </w:t>
      </w:r>
      <w:r w:rsidR="002871FD" w:rsidRPr="00FA3CE0">
        <w:rPr>
          <w:sz w:val="24"/>
          <w:lang w:eastAsia="sk-SK"/>
        </w:rPr>
        <w:t xml:space="preserve"> </w:t>
      </w:r>
      <w:r w:rsidR="002871FD" w:rsidRPr="00FA3CE0">
        <w:rPr>
          <w:rFonts w:ascii="Trebuchet MS" w:hAnsi="Trebuchet MS" w:cs="Calibri"/>
          <w:sz w:val="24"/>
          <w:szCs w:val="24"/>
          <w:u w:val="single"/>
        </w:rPr>
        <w:t>Perioada de implementare a activităților proiectului nu depășește 31 decembrie 2029</w:t>
      </w:r>
    </w:p>
    <w:p w14:paraId="0EFDC78D" w14:textId="77777777" w:rsidR="002871FD" w:rsidRPr="00FA3CE0" w:rsidRDefault="002871FD" w:rsidP="002871FD">
      <w:pPr>
        <w:pStyle w:val="bullet"/>
        <w:numPr>
          <w:ilvl w:val="0"/>
          <w:numId w:val="0"/>
        </w:numPr>
        <w:spacing w:before="0" w:after="0"/>
        <w:ind w:left="720" w:hanging="360"/>
        <w:rPr>
          <w:sz w:val="22"/>
          <w:szCs w:val="22"/>
        </w:rPr>
      </w:pPr>
    </w:p>
    <w:p w14:paraId="38DD2FCF" w14:textId="77777777" w:rsidR="002871FD" w:rsidRPr="00FA3CE0" w:rsidRDefault="002871FD" w:rsidP="002871FD">
      <w:pPr>
        <w:pStyle w:val="bullet"/>
        <w:numPr>
          <w:ilvl w:val="0"/>
          <w:numId w:val="0"/>
        </w:numPr>
        <w:spacing w:before="0" w:after="0"/>
        <w:ind w:left="720" w:hanging="360"/>
        <w:rPr>
          <w:sz w:val="22"/>
          <w:szCs w:val="22"/>
        </w:rPr>
      </w:pPr>
    </w:p>
    <w:p w14:paraId="187FEBE6" w14:textId="59AD2AE9" w:rsidR="002871FD" w:rsidRPr="00FA3CE0" w:rsidRDefault="00AE0E9E" w:rsidP="002871FD">
      <w:pPr>
        <w:spacing w:line="240" w:lineRule="auto"/>
        <w:ind w:left="450"/>
        <w:jc w:val="both"/>
        <w:rPr>
          <w:rFonts w:ascii="Trebuchet MS" w:hAnsi="Trebuchet MS"/>
          <w:iCs/>
          <w:sz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002871FD" w:rsidRPr="00FA3CE0">
        <w:rPr>
          <w:rFonts w:ascii="Trebuchet MS" w:hAnsi="Trebuchet MS"/>
          <w:iCs/>
          <w:sz w:val="24"/>
          <w:lang w:eastAsia="sk-SK"/>
        </w:rPr>
        <w:t xml:space="preserve">Cerința </w:t>
      </w:r>
      <w:r w:rsidR="00FA3CE0">
        <w:rPr>
          <w:rFonts w:ascii="Trebuchet MS" w:hAnsi="Trebuchet MS"/>
          <w:iCs/>
          <w:sz w:val="24"/>
          <w:lang w:eastAsia="sk-SK"/>
        </w:rPr>
        <w:t>12</w:t>
      </w:r>
      <w:r w:rsidR="002871FD" w:rsidRPr="00FA3CE0">
        <w:rPr>
          <w:rFonts w:ascii="Trebuchet MS" w:hAnsi="Trebuchet MS"/>
          <w:iCs/>
          <w:sz w:val="24"/>
          <w:lang w:eastAsia="sk-SK"/>
        </w:rPr>
        <w:t>.</w:t>
      </w:r>
      <w:r w:rsidR="002871FD" w:rsidRPr="00FA3CE0">
        <w:rPr>
          <w:i/>
          <w:iCs/>
          <w:sz w:val="24"/>
          <w:lang w:eastAsia="sk-SK"/>
        </w:rPr>
        <w:t xml:space="preserve"> </w:t>
      </w:r>
      <w:r w:rsidR="002871FD" w:rsidRPr="00FA3CE0">
        <w:rPr>
          <w:sz w:val="24"/>
          <w:lang w:eastAsia="sk-SK"/>
        </w:rPr>
        <w:t xml:space="preserve"> </w:t>
      </w:r>
      <w:bookmarkStart w:id="1" w:name="_Hlk129211331"/>
      <w:r w:rsidR="002871FD" w:rsidRPr="00FA3CE0">
        <w:rPr>
          <w:rFonts w:ascii="Trebuchet MS" w:hAnsi="Trebuchet MS"/>
          <w:sz w:val="24"/>
          <w:szCs w:val="24"/>
          <w:u w:val="single"/>
        </w:rPr>
        <w:t xml:space="preserve">Cuantumul cofinanţării </w:t>
      </w:r>
      <w:r w:rsidR="00DC2784" w:rsidRPr="00FA3CE0">
        <w:rPr>
          <w:rFonts w:ascii="Trebuchet MS" w:hAnsi="Trebuchet MS"/>
          <w:sz w:val="24"/>
          <w:szCs w:val="24"/>
          <w:u w:val="single"/>
        </w:rPr>
        <w:t>solicit</w:t>
      </w:r>
      <w:r w:rsidR="002871FD" w:rsidRPr="00FA3CE0">
        <w:rPr>
          <w:rFonts w:ascii="Trebuchet MS" w:hAnsi="Trebuchet MS"/>
          <w:sz w:val="24"/>
          <w:szCs w:val="24"/>
          <w:u w:val="single"/>
        </w:rPr>
        <w:t>ate</w:t>
      </w:r>
      <w:bookmarkEnd w:id="1"/>
      <w:r w:rsidR="002871FD" w:rsidRPr="00FA3CE0">
        <w:rPr>
          <w:rFonts w:ascii="Trebuchet MS" w:hAnsi="Trebuchet MS"/>
          <w:sz w:val="24"/>
          <w:szCs w:val="24"/>
          <w:u w:val="single"/>
        </w:rPr>
        <w:t xml:space="preserve"> se încadrează în limitele prevăzute în cadrul punctului 5.5 din ghidul solicitantului</w:t>
      </w:r>
    </w:p>
    <w:p w14:paraId="7607E21A" w14:textId="77777777" w:rsidR="002871FD" w:rsidRPr="00FA3CE0" w:rsidRDefault="002871FD" w:rsidP="002871FD">
      <w:pPr>
        <w:pStyle w:val="bullet"/>
        <w:numPr>
          <w:ilvl w:val="0"/>
          <w:numId w:val="0"/>
        </w:numPr>
        <w:spacing w:before="0" w:after="0"/>
        <w:ind w:left="720" w:hanging="360"/>
        <w:rPr>
          <w:sz w:val="22"/>
          <w:szCs w:val="22"/>
        </w:rPr>
      </w:pPr>
    </w:p>
    <w:p w14:paraId="6C43F60B" w14:textId="77777777" w:rsidR="001D644F" w:rsidRPr="00FA3CE0" w:rsidRDefault="001D644F" w:rsidP="00A050E1">
      <w:pPr>
        <w:pStyle w:val="ListParagraph"/>
        <w:numPr>
          <w:ilvl w:val="0"/>
          <w:numId w:val="44"/>
        </w:numPr>
        <w:spacing w:line="240" w:lineRule="auto"/>
        <w:jc w:val="both"/>
        <w:rPr>
          <w:rFonts w:ascii="Trebuchet MS" w:hAnsi="Trebuchet MS"/>
          <w:sz w:val="24"/>
          <w:szCs w:val="24"/>
        </w:rPr>
      </w:pPr>
      <w:r w:rsidRPr="00FA3CE0">
        <w:rPr>
          <w:rFonts w:ascii="Trebuchet MS" w:hAnsi="Trebuchet MS"/>
          <w:sz w:val="24"/>
          <w:szCs w:val="24"/>
        </w:rPr>
        <w:t>maximum 98% din cheltuielile eligibile ale proiectelor – FEDR + B.S;</w:t>
      </w:r>
    </w:p>
    <w:p w14:paraId="4E23E383" w14:textId="064304F4" w:rsidR="001D644F" w:rsidRPr="00FA3CE0" w:rsidRDefault="001D644F" w:rsidP="00A050E1">
      <w:pPr>
        <w:pStyle w:val="ListParagraph"/>
        <w:numPr>
          <w:ilvl w:val="0"/>
          <w:numId w:val="44"/>
        </w:numPr>
        <w:spacing w:line="240" w:lineRule="auto"/>
        <w:jc w:val="both"/>
        <w:rPr>
          <w:rFonts w:ascii="Trebuchet MS" w:hAnsi="Trebuchet MS"/>
          <w:sz w:val="24"/>
          <w:szCs w:val="24"/>
        </w:rPr>
      </w:pPr>
      <w:r w:rsidRPr="00FA3CE0">
        <w:rPr>
          <w:rFonts w:ascii="Trebuchet MS" w:hAnsi="Trebuchet MS"/>
          <w:sz w:val="24"/>
          <w:szCs w:val="24"/>
        </w:rPr>
        <w:t>minimum 2% din cheltuielile eligibile ale proiectelor – suportate de beneficiar.</w:t>
      </w:r>
    </w:p>
    <w:p w14:paraId="2779EB92" w14:textId="77777777" w:rsidR="002871FD" w:rsidRDefault="002871FD" w:rsidP="002871FD">
      <w:pPr>
        <w:pStyle w:val="bullet"/>
        <w:numPr>
          <w:ilvl w:val="0"/>
          <w:numId w:val="0"/>
        </w:numPr>
        <w:spacing w:before="0" w:after="0"/>
        <w:ind w:left="720" w:hanging="360"/>
        <w:rPr>
          <w:sz w:val="22"/>
          <w:szCs w:val="22"/>
          <w:highlight w:val="yellow"/>
        </w:rPr>
      </w:pPr>
    </w:p>
    <w:p w14:paraId="2BAD9590" w14:textId="77777777" w:rsidR="00586DF0" w:rsidRPr="006D2BD0" w:rsidRDefault="00586DF0" w:rsidP="002871FD">
      <w:pPr>
        <w:pStyle w:val="bullet"/>
        <w:numPr>
          <w:ilvl w:val="0"/>
          <w:numId w:val="0"/>
        </w:numPr>
        <w:spacing w:before="0" w:after="0"/>
        <w:ind w:left="720" w:hanging="360"/>
        <w:rPr>
          <w:sz w:val="22"/>
          <w:szCs w:val="22"/>
          <w:highlight w:val="yellow"/>
        </w:rPr>
      </w:pPr>
    </w:p>
    <w:p w14:paraId="2A21EDDE" w14:textId="13561491" w:rsidR="00FA3CE0" w:rsidRPr="00FA3CE0" w:rsidRDefault="00AE0E9E" w:rsidP="00A050E1">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002871FD" w:rsidRPr="00FA3CE0">
        <w:rPr>
          <w:rFonts w:ascii="Trebuchet MS" w:hAnsi="Trebuchet MS"/>
          <w:iCs/>
          <w:sz w:val="24"/>
          <w:lang w:eastAsia="sk-SK"/>
        </w:rPr>
        <w:t xml:space="preserve">Cerința </w:t>
      </w:r>
      <w:r w:rsidR="00FA3CE0" w:rsidRPr="00FA3CE0">
        <w:rPr>
          <w:rFonts w:ascii="Trebuchet MS" w:hAnsi="Trebuchet MS"/>
          <w:iCs/>
          <w:sz w:val="24"/>
          <w:lang w:eastAsia="sk-SK"/>
        </w:rPr>
        <w:t>13</w:t>
      </w:r>
      <w:r w:rsidR="002871FD" w:rsidRPr="00FA3CE0">
        <w:rPr>
          <w:rFonts w:ascii="Trebuchet MS" w:hAnsi="Trebuchet MS"/>
          <w:iCs/>
          <w:sz w:val="24"/>
          <w:lang w:eastAsia="sk-SK"/>
        </w:rPr>
        <w:t>.</w:t>
      </w:r>
      <w:r w:rsidR="002871FD" w:rsidRPr="00FA3CE0">
        <w:rPr>
          <w:i/>
          <w:iCs/>
          <w:sz w:val="24"/>
          <w:lang w:eastAsia="sk-SK"/>
        </w:rPr>
        <w:t xml:space="preserve"> </w:t>
      </w:r>
      <w:r w:rsidR="002871FD" w:rsidRPr="00FA3CE0">
        <w:rPr>
          <w:sz w:val="24"/>
          <w:lang w:eastAsia="sk-SK"/>
        </w:rPr>
        <w:t xml:space="preserve"> </w:t>
      </w:r>
      <w:r w:rsidR="00A050E1" w:rsidRPr="00FA3CE0">
        <w:rPr>
          <w:rFonts w:ascii="Trebuchet MS" w:hAnsi="Trebuchet MS"/>
          <w:sz w:val="24"/>
          <w:szCs w:val="24"/>
          <w:u w:val="single"/>
        </w:rPr>
        <w:t>Proiectul/ solicitantul respectă principiile orizontale privind egalitatea de gen, de șanse, origine rasială sau etnică, religie sau convingeri, handicap, vârstă sau orientare sexuală, nediscriminarea, accesibilitatea și dezvoltarea durabilă</w:t>
      </w:r>
      <w:r w:rsidR="00A050E1" w:rsidRPr="00FA3CE0">
        <w:rPr>
          <w:rFonts w:ascii="Trebuchet MS" w:hAnsi="Trebuchet MS"/>
          <w:sz w:val="24"/>
          <w:szCs w:val="24"/>
        </w:rPr>
        <w:t xml:space="preserve">. </w:t>
      </w:r>
    </w:p>
    <w:p w14:paraId="22D17394" w14:textId="073AB754" w:rsidR="00A050E1" w:rsidRPr="00FA3CE0" w:rsidRDefault="00FA3CE0" w:rsidP="00A050E1">
      <w:pPr>
        <w:spacing w:line="240" w:lineRule="auto"/>
        <w:ind w:left="450"/>
        <w:jc w:val="both"/>
        <w:rPr>
          <w:rFonts w:ascii="Trebuchet MS" w:hAnsi="Trebuchet MS"/>
          <w:sz w:val="24"/>
          <w:szCs w:val="24"/>
        </w:rPr>
      </w:pPr>
      <w:r w:rsidRPr="00FA3CE0">
        <w:rPr>
          <w:rFonts w:ascii="Trebuchet MS" w:hAnsi="Trebuchet MS"/>
          <w:sz w:val="24"/>
          <w:szCs w:val="24"/>
        </w:rPr>
        <w:t>Este</w:t>
      </w:r>
      <w:r w:rsidR="00A050E1" w:rsidRPr="00FA3CE0">
        <w:rPr>
          <w:rFonts w:ascii="Trebuchet MS" w:hAnsi="Trebuchet MS"/>
          <w:sz w:val="24"/>
          <w:szCs w:val="24"/>
        </w:rPr>
        <w:t xml:space="preserve"> asigurată respectarea drepturilor fundamentale și conformitatea cu Carta Drepturilor Fundamentale a Uniunii Europene și Convenția ONU privind Drepturile Persoanelor cu Dizabilități, inclusiv observațiile generale ale CDPH, precum și cu principiile orizontale privind egalitatea de gen, șanse, nediscriminarea (pe bază de sex, origine rasială sau etnică, religie sau convingeri, dizabilitate, vârstă sau orientare sexuală), accesibilitatea pentru persoanele cu dizabilități și dezvoltarea durabilă, în conformitate cu prevederile art.9 din Regulamentul nr. 1060/ 2021.</w:t>
      </w:r>
    </w:p>
    <w:p w14:paraId="7C9E8E4B" w14:textId="77777777" w:rsidR="002871FD" w:rsidRPr="006D2BD0" w:rsidRDefault="002871FD" w:rsidP="002871FD">
      <w:pPr>
        <w:pStyle w:val="bullet"/>
        <w:numPr>
          <w:ilvl w:val="0"/>
          <w:numId w:val="0"/>
        </w:numPr>
        <w:spacing w:before="0" w:after="0"/>
        <w:ind w:left="720" w:hanging="360"/>
        <w:rPr>
          <w:sz w:val="22"/>
          <w:szCs w:val="22"/>
          <w:highlight w:val="yellow"/>
        </w:rPr>
      </w:pPr>
    </w:p>
    <w:p w14:paraId="2F70593C" w14:textId="77777777" w:rsidR="00AE0E9E" w:rsidRPr="006D2BD0" w:rsidRDefault="00AE0E9E" w:rsidP="002871FD">
      <w:pPr>
        <w:pStyle w:val="bullet"/>
        <w:numPr>
          <w:ilvl w:val="0"/>
          <w:numId w:val="0"/>
        </w:numPr>
        <w:spacing w:before="0" w:after="0"/>
        <w:ind w:left="720" w:hanging="360"/>
        <w:rPr>
          <w:sz w:val="22"/>
          <w:szCs w:val="22"/>
          <w:highlight w:val="yellow"/>
        </w:rPr>
      </w:pPr>
    </w:p>
    <w:p w14:paraId="57F43850" w14:textId="565916D6" w:rsidR="00A050E1" w:rsidRPr="00FA3CE0" w:rsidRDefault="00AE0E9E" w:rsidP="00A050E1">
      <w:pPr>
        <w:spacing w:line="240" w:lineRule="auto"/>
        <w:ind w:left="450"/>
        <w:jc w:val="both"/>
        <w:rPr>
          <w:rFonts w:ascii="Trebuchet MS" w:hAnsi="Trebuchet MS"/>
          <w:sz w:val="24"/>
          <w:szCs w:val="24"/>
        </w:rPr>
      </w:pPr>
      <w:r w:rsidRPr="00FA3CE0">
        <w:lastRenderedPageBreak/>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00D858C0" w:rsidRPr="00FA3CE0">
        <w:rPr>
          <w:rFonts w:ascii="Trebuchet MS" w:hAnsi="Trebuchet MS"/>
          <w:iCs/>
          <w:sz w:val="24"/>
          <w:lang w:eastAsia="sk-SK"/>
        </w:rPr>
        <w:t xml:space="preserve">Cerința </w:t>
      </w:r>
      <w:r w:rsidR="00FA3CE0" w:rsidRPr="00FA3CE0">
        <w:rPr>
          <w:rFonts w:ascii="Trebuchet MS" w:hAnsi="Trebuchet MS"/>
          <w:iCs/>
          <w:sz w:val="24"/>
          <w:lang w:eastAsia="sk-SK"/>
        </w:rPr>
        <w:t>14</w:t>
      </w:r>
      <w:r w:rsidR="00D858C0" w:rsidRPr="00FA3CE0">
        <w:rPr>
          <w:rFonts w:ascii="Trebuchet MS" w:hAnsi="Trebuchet MS"/>
          <w:iCs/>
          <w:sz w:val="24"/>
          <w:lang w:eastAsia="sk-SK"/>
        </w:rPr>
        <w:t>.</w:t>
      </w:r>
      <w:r w:rsidR="00D858C0" w:rsidRPr="00FA3CE0">
        <w:rPr>
          <w:i/>
          <w:iCs/>
          <w:sz w:val="24"/>
          <w:lang w:eastAsia="sk-SK"/>
        </w:rPr>
        <w:t xml:space="preserve"> </w:t>
      </w:r>
      <w:r w:rsidR="00D858C0" w:rsidRPr="00FA3CE0">
        <w:rPr>
          <w:sz w:val="24"/>
          <w:lang w:eastAsia="sk-SK"/>
        </w:rPr>
        <w:t xml:space="preserve"> </w:t>
      </w:r>
      <w:r w:rsidR="00A050E1" w:rsidRPr="00FA3CE0">
        <w:rPr>
          <w:rFonts w:ascii="Trebuchet MS" w:hAnsi="Trebuchet MS"/>
          <w:sz w:val="24"/>
          <w:szCs w:val="24"/>
          <w:u w:val="single"/>
        </w:rPr>
        <w:t>Proiectul respectă principiul ”a nu prejudicia în mod semnificativ” (”do no significant harm”- DNSH),</w:t>
      </w:r>
      <w:r w:rsidR="00A050E1" w:rsidRPr="00FA3CE0">
        <w:rPr>
          <w:rFonts w:ascii="Trebuchet MS" w:hAnsi="Trebuchet MS"/>
          <w:sz w:val="24"/>
          <w:szCs w:val="24"/>
        </w:rPr>
        <w:t xml:space="preserve"> în conformitate cu legislația națională și comunitară.</w:t>
      </w:r>
    </w:p>
    <w:p w14:paraId="7D33303E" w14:textId="4F212862" w:rsidR="00D858C0" w:rsidRPr="00FA3CE0" w:rsidRDefault="00A050E1" w:rsidP="00A050E1">
      <w:pPr>
        <w:spacing w:line="240" w:lineRule="auto"/>
        <w:ind w:left="450"/>
        <w:jc w:val="both"/>
        <w:rPr>
          <w:rFonts w:ascii="Trebuchet MS" w:hAnsi="Trebuchet MS"/>
          <w:sz w:val="24"/>
          <w:szCs w:val="24"/>
        </w:rPr>
      </w:pPr>
      <w:r w:rsidRPr="00FA3CE0">
        <w:rPr>
          <w:rFonts w:ascii="Trebuchet MS" w:hAnsi="Trebuchet MS"/>
          <w:sz w:val="24"/>
          <w:szCs w:val="24"/>
        </w:rPr>
        <w:t>Se vor avea în vedere prevederile art.9 din Regulamentul UE nr. 1060/ 2021.</w:t>
      </w:r>
    </w:p>
    <w:p w14:paraId="69C5D206" w14:textId="77777777" w:rsidR="002871FD" w:rsidRDefault="002871FD" w:rsidP="002871FD">
      <w:pPr>
        <w:pStyle w:val="bullet"/>
        <w:numPr>
          <w:ilvl w:val="0"/>
          <w:numId w:val="0"/>
        </w:numPr>
        <w:spacing w:before="0" w:after="0"/>
        <w:ind w:left="720" w:hanging="360"/>
        <w:rPr>
          <w:sz w:val="22"/>
          <w:szCs w:val="22"/>
        </w:rPr>
      </w:pPr>
    </w:p>
    <w:p w14:paraId="10AC170D" w14:textId="77777777" w:rsidR="00586DF0" w:rsidRPr="00FA3CE0" w:rsidRDefault="00586DF0" w:rsidP="002871FD">
      <w:pPr>
        <w:pStyle w:val="bullet"/>
        <w:numPr>
          <w:ilvl w:val="0"/>
          <w:numId w:val="0"/>
        </w:numPr>
        <w:spacing w:before="0" w:after="0"/>
        <w:ind w:left="720" w:hanging="360"/>
        <w:rPr>
          <w:sz w:val="22"/>
          <w:szCs w:val="22"/>
        </w:rPr>
      </w:pPr>
    </w:p>
    <w:p w14:paraId="719B10C1" w14:textId="2180DF8D" w:rsidR="00661B86" w:rsidRPr="00FA3CE0" w:rsidRDefault="00661B86" w:rsidP="00A050E1">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sz w:val="24"/>
          <w:szCs w:val="24"/>
        </w:rPr>
        <w:t>Cerința 1</w:t>
      </w:r>
      <w:r w:rsidR="00FA3CE0" w:rsidRPr="00FA3CE0">
        <w:rPr>
          <w:rFonts w:ascii="Trebuchet MS" w:hAnsi="Trebuchet MS"/>
          <w:sz w:val="24"/>
          <w:szCs w:val="24"/>
        </w:rPr>
        <w:t>5</w:t>
      </w:r>
      <w:r w:rsidRPr="00FA3CE0">
        <w:rPr>
          <w:rFonts w:ascii="Trebuchet MS" w:hAnsi="Trebuchet MS"/>
          <w:sz w:val="24"/>
          <w:szCs w:val="24"/>
        </w:rPr>
        <w:t xml:space="preserve">.  </w:t>
      </w:r>
      <w:r w:rsidR="00A050E1" w:rsidRPr="00FA3CE0">
        <w:rPr>
          <w:rFonts w:ascii="Trebuchet MS" w:hAnsi="Trebuchet MS"/>
          <w:sz w:val="24"/>
          <w:szCs w:val="24"/>
          <w:u w:val="single"/>
        </w:rPr>
        <w:t>Proiectul asigură imunizarea la schimbările climatice, în conformitate cu art.73, pct.2, lit.(j) din Regulamentul 1060/ 2021</w:t>
      </w:r>
      <w:r w:rsidR="00A050E1" w:rsidRPr="00FA3CE0">
        <w:rPr>
          <w:rFonts w:ascii="Trebuchet MS" w:hAnsi="Trebuchet MS"/>
          <w:sz w:val="24"/>
          <w:szCs w:val="24"/>
        </w:rPr>
        <w:t>.</w:t>
      </w:r>
    </w:p>
    <w:p w14:paraId="73ADE79B" w14:textId="77777777" w:rsidR="00661B86" w:rsidRDefault="00661B86" w:rsidP="002871FD">
      <w:pPr>
        <w:pStyle w:val="bullet"/>
        <w:numPr>
          <w:ilvl w:val="0"/>
          <w:numId w:val="0"/>
        </w:numPr>
        <w:spacing w:before="0" w:after="0"/>
        <w:ind w:left="720" w:hanging="360"/>
        <w:rPr>
          <w:sz w:val="22"/>
          <w:szCs w:val="22"/>
          <w:highlight w:val="yellow"/>
        </w:rPr>
      </w:pPr>
    </w:p>
    <w:p w14:paraId="69CD6B91" w14:textId="77777777" w:rsidR="00586DF0" w:rsidRPr="006D2BD0" w:rsidRDefault="00586DF0" w:rsidP="002871FD">
      <w:pPr>
        <w:pStyle w:val="bullet"/>
        <w:numPr>
          <w:ilvl w:val="0"/>
          <w:numId w:val="0"/>
        </w:numPr>
        <w:spacing w:before="0" w:after="0"/>
        <w:ind w:left="720" w:hanging="360"/>
        <w:rPr>
          <w:sz w:val="22"/>
          <w:szCs w:val="22"/>
          <w:highlight w:val="yellow"/>
        </w:rPr>
      </w:pPr>
    </w:p>
    <w:p w14:paraId="757B7D23" w14:textId="77777777" w:rsidR="00661B86" w:rsidRPr="006D2BD0" w:rsidRDefault="00661B86" w:rsidP="002871FD">
      <w:pPr>
        <w:pStyle w:val="bullet"/>
        <w:numPr>
          <w:ilvl w:val="0"/>
          <w:numId w:val="0"/>
        </w:numPr>
        <w:spacing w:before="0" w:after="0"/>
        <w:ind w:left="720" w:hanging="360"/>
        <w:rPr>
          <w:sz w:val="22"/>
          <w:szCs w:val="22"/>
          <w:highlight w:val="yellow"/>
        </w:rPr>
      </w:pPr>
    </w:p>
    <w:p w14:paraId="4CE8E3D5" w14:textId="536D7526" w:rsidR="00661B86" w:rsidRPr="00FA3CE0" w:rsidRDefault="00661B86" w:rsidP="00A050E1">
      <w:pPr>
        <w:spacing w:line="240" w:lineRule="auto"/>
        <w:ind w:left="450"/>
        <w:jc w:val="both"/>
        <w:rPr>
          <w:rFonts w:ascii="Trebuchet MS" w:hAnsi="Trebuchet MS"/>
          <w:sz w:val="24"/>
          <w:szCs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sidR="00FA3CE0" w:rsidRPr="00FA3CE0">
        <w:rPr>
          <w:rFonts w:ascii="Trebuchet MS" w:hAnsi="Trebuchet MS"/>
          <w:iCs/>
          <w:sz w:val="24"/>
          <w:lang w:eastAsia="sk-SK"/>
        </w:rPr>
        <w:t>6</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00A050E1" w:rsidRPr="00FA3CE0">
        <w:rPr>
          <w:rFonts w:ascii="Trebuchet MS" w:hAnsi="Trebuchet MS"/>
          <w:sz w:val="24"/>
          <w:szCs w:val="24"/>
          <w:u w:val="single"/>
        </w:rPr>
        <w:t>Proiectul face obiectul unei evaluări a impactului asupra mediului sau al unei proceduri de verificare, în conformitate cu prevederile Legii nr. 292/2018.</w:t>
      </w:r>
    </w:p>
    <w:p w14:paraId="37FC3CA6" w14:textId="77777777" w:rsidR="009F77F9" w:rsidRPr="006D2BD0" w:rsidRDefault="009F77F9" w:rsidP="00B16354">
      <w:pPr>
        <w:pStyle w:val="bullet"/>
        <w:numPr>
          <w:ilvl w:val="0"/>
          <w:numId w:val="0"/>
        </w:numPr>
        <w:spacing w:before="0" w:after="0"/>
        <w:ind w:left="1352" w:firstLine="64"/>
        <w:rPr>
          <w:sz w:val="22"/>
          <w:szCs w:val="22"/>
          <w:highlight w:val="yellow"/>
        </w:rPr>
      </w:pPr>
    </w:p>
    <w:p w14:paraId="25FF7B8B" w14:textId="5512DA9A" w:rsidR="00FA3CE0" w:rsidRPr="00FA3CE0" w:rsidRDefault="00FA3CE0" w:rsidP="00FA3CE0">
      <w:pPr>
        <w:spacing w:line="240" w:lineRule="auto"/>
        <w:ind w:left="450"/>
        <w:jc w:val="both"/>
        <w:rPr>
          <w:rFonts w:ascii="Trebuchet MS" w:hAnsi="Trebuchet MS"/>
          <w:sz w:val="24"/>
          <w:szCs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7</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cs="Calibri"/>
          <w:snapToGrid w:val="0"/>
          <w:sz w:val="24"/>
          <w:szCs w:val="24"/>
          <w:u w:val="single"/>
        </w:rPr>
        <w:t>Proiectul asigură cel mai bun raport între cuantumul sprijinului, activităţile desfăşurate şi îndeplinirea obiectivelor</w:t>
      </w:r>
      <w:r w:rsidRPr="00FA3CE0">
        <w:rPr>
          <w:rFonts w:ascii="Trebuchet MS" w:hAnsi="Trebuchet MS"/>
          <w:sz w:val="24"/>
          <w:szCs w:val="24"/>
          <w:u w:val="single"/>
        </w:rPr>
        <w:t>.</w:t>
      </w:r>
    </w:p>
    <w:p w14:paraId="4F8C3D75" w14:textId="77777777" w:rsidR="009F77F9" w:rsidRPr="006D2BD0" w:rsidRDefault="009F77F9" w:rsidP="00B16354">
      <w:pPr>
        <w:pStyle w:val="bullet"/>
        <w:numPr>
          <w:ilvl w:val="0"/>
          <w:numId w:val="0"/>
        </w:numPr>
        <w:spacing w:before="0" w:after="0"/>
        <w:ind w:left="1352" w:firstLine="64"/>
        <w:rPr>
          <w:sz w:val="22"/>
          <w:szCs w:val="22"/>
          <w:highlight w:val="yellow"/>
        </w:rPr>
      </w:pPr>
    </w:p>
    <w:p w14:paraId="29914B92" w14:textId="77777777" w:rsidR="00411970" w:rsidRDefault="00411970" w:rsidP="004A44F2">
      <w:pPr>
        <w:pStyle w:val="bullet"/>
        <w:numPr>
          <w:ilvl w:val="0"/>
          <w:numId w:val="0"/>
        </w:numPr>
        <w:spacing w:before="0" w:after="0"/>
        <w:rPr>
          <w:i/>
          <w:iCs/>
          <w:sz w:val="24"/>
          <w:lang w:eastAsia="sk-SK"/>
        </w:rPr>
      </w:pPr>
    </w:p>
    <w:p w14:paraId="7FC72EB2" w14:textId="77777777" w:rsidR="00586DF0" w:rsidRDefault="00586DF0" w:rsidP="004A44F2">
      <w:pPr>
        <w:pStyle w:val="bullet"/>
        <w:numPr>
          <w:ilvl w:val="0"/>
          <w:numId w:val="0"/>
        </w:numPr>
        <w:spacing w:before="0" w:after="0"/>
        <w:rPr>
          <w:i/>
          <w:iCs/>
          <w:sz w:val="24"/>
          <w:lang w:eastAsia="sk-SK"/>
        </w:rPr>
      </w:pPr>
    </w:p>
    <w:p w14:paraId="0F8446B1" w14:textId="3929DD55" w:rsidR="00F218F9" w:rsidRDefault="00A15F79" w:rsidP="00F218F9">
      <w:pPr>
        <w:pStyle w:val="bullet"/>
        <w:numPr>
          <w:ilvl w:val="0"/>
          <w:numId w:val="0"/>
        </w:numPr>
        <w:spacing w:before="0" w:after="0"/>
        <w:ind w:left="720" w:hanging="360"/>
        <w:rPr>
          <w:b/>
          <w:iCs/>
          <w:sz w:val="24"/>
          <w:lang w:eastAsia="sk-SK"/>
        </w:rPr>
      </w:pPr>
      <w:r w:rsidRPr="00F218F9">
        <w:rPr>
          <w:b/>
          <w:iCs/>
          <w:sz w:val="24"/>
          <w:lang w:eastAsia="sk-SK"/>
        </w:rPr>
        <w:t>B</w:t>
      </w:r>
      <w:r w:rsidR="005C5A95" w:rsidRPr="00F218F9">
        <w:rPr>
          <w:b/>
          <w:iCs/>
          <w:sz w:val="24"/>
          <w:lang w:eastAsia="sk-SK"/>
        </w:rPr>
        <w:t xml:space="preserve">. </w:t>
      </w:r>
      <w:r w:rsidR="00F218F9" w:rsidRPr="00F218F9">
        <w:rPr>
          <w:b/>
          <w:iCs/>
          <w:sz w:val="24"/>
          <w:lang w:eastAsia="sk-SK"/>
        </w:rPr>
        <w:t>Organizația</w:t>
      </w:r>
      <w:r w:rsidR="0083608F">
        <w:rPr>
          <w:b/>
          <w:iCs/>
          <w:sz w:val="24"/>
          <w:lang w:eastAsia="sk-SK"/>
        </w:rPr>
        <w:t>/Reprezentantul</w:t>
      </w:r>
      <w:r w:rsidR="00F218F9" w:rsidRPr="00F218F9">
        <w:rPr>
          <w:b/>
          <w:iCs/>
          <w:sz w:val="24"/>
          <w:lang w:eastAsia="sk-SK"/>
        </w:rPr>
        <w:t xml:space="preserve"> nu se află în niciuna din situațiile de excludere prevăzute de legislația aplicabilă, respectiv Ghidul </w:t>
      </w:r>
      <w:r w:rsidR="0083608F">
        <w:rPr>
          <w:b/>
          <w:iCs/>
          <w:sz w:val="24"/>
          <w:lang w:eastAsia="sk-SK"/>
        </w:rPr>
        <w:t>s</w:t>
      </w:r>
      <w:r w:rsidR="00F218F9" w:rsidRPr="00F218F9">
        <w:rPr>
          <w:b/>
          <w:iCs/>
          <w:sz w:val="24"/>
          <w:lang w:eastAsia="sk-SK"/>
        </w:rPr>
        <w:t>olicitantului:</w:t>
      </w:r>
    </w:p>
    <w:p w14:paraId="3F2DEF14" w14:textId="77777777" w:rsidR="007D0E94" w:rsidRDefault="007D0E94" w:rsidP="00F218F9">
      <w:pPr>
        <w:pStyle w:val="bullet"/>
        <w:numPr>
          <w:ilvl w:val="0"/>
          <w:numId w:val="0"/>
        </w:numPr>
        <w:spacing w:before="0" w:after="0"/>
        <w:ind w:left="720" w:hanging="360"/>
        <w:rPr>
          <w:b/>
          <w:iCs/>
          <w:sz w:val="24"/>
          <w:lang w:eastAsia="sk-SK"/>
        </w:rPr>
      </w:pPr>
    </w:p>
    <w:p w14:paraId="132CF9D8" w14:textId="174B38D5" w:rsidR="007D0E94" w:rsidRPr="007F7BB0" w:rsidRDefault="007D0E94" w:rsidP="007D0E94">
      <w:pPr>
        <w:spacing w:line="240" w:lineRule="auto"/>
        <w:jc w:val="both"/>
        <w:rPr>
          <w:rFonts w:ascii="Trebuchet MS" w:hAnsi="Trebuchet MS"/>
          <w:iCs/>
          <w:sz w:val="24"/>
          <w:szCs w:val="24"/>
        </w:rPr>
      </w:pPr>
      <w:r w:rsidRPr="007F7BB0">
        <w:rPr>
          <w:rFonts w:ascii="Trebuchet MS" w:hAnsi="Trebuchet MS"/>
          <w:sz w:val="24"/>
          <w:szCs w:val="24"/>
        </w:rPr>
        <w:fldChar w:fldCharType="begin">
          <w:ffData>
            <w:name w:val=""/>
            <w:enabled/>
            <w:calcOnExit w:val="0"/>
            <w:checkBox>
              <w:sizeAuto/>
              <w:default w:val="0"/>
            </w:checkBox>
          </w:ffData>
        </w:fldChar>
      </w:r>
      <w:r w:rsidRPr="007F7BB0">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7F7BB0">
        <w:rPr>
          <w:rFonts w:ascii="Trebuchet MS" w:hAnsi="Trebuchet MS"/>
          <w:sz w:val="24"/>
          <w:szCs w:val="24"/>
        </w:rPr>
        <w:fldChar w:fldCharType="end"/>
      </w:r>
      <w:r w:rsidRPr="007F7BB0">
        <w:rPr>
          <w:rFonts w:ascii="Trebuchet MS" w:hAnsi="Trebuchet MS"/>
          <w:iCs/>
          <w:sz w:val="24"/>
          <w:szCs w:val="24"/>
          <w:lang w:eastAsia="sk-SK"/>
        </w:rPr>
        <w:t xml:space="preserve"> Cerința 1.</w:t>
      </w:r>
      <w:r w:rsidRPr="007F7BB0">
        <w:rPr>
          <w:rFonts w:ascii="Trebuchet MS" w:hAnsi="Trebuchet MS"/>
          <w:i/>
          <w:iCs/>
          <w:sz w:val="24"/>
          <w:szCs w:val="24"/>
          <w:lang w:eastAsia="sk-SK"/>
        </w:rPr>
        <w:t xml:space="preserve"> </w:t>
      </w:r>
      <w:r w:rsidR="0083608F" w:rsidRPr="007F7BB0">
        <w:rPr>
          <w:rFonts w:ascii="Trebuchet MS" w:eastAsia="Times New Roman" w:hAnsi="Trebuchet MS" w:cs="Times New Roman"/>
          <w:noProof/>
          <w:sz w:val="24"/>
          <w:szCs w:val="24"/>
        </w:rPr>
        <w:t>Solicitantul</w:t>
      </w:r>
      <w:r w:rsidRPr="007F7BB0">
        <w:rPr>
          <w:rFonts w:ascii="Trebuchet MS" w:hAnsi="Trebuchet MS"/>
          <w:iCs/>
          <w:sz w:val="24"/>
          <w:szCs w:val="24"/>
        </w:rPr>
        <w:t xml:space="preserve"> </w:t>
      </w:r>
      <w:r w:rsidR="007B01E3" w:rsidRPr="007F7BB0">
        <w:rPr>
          <w:rFonts w:ascii="Trebuchet MS" w:hAnsi="Trebuchet MS"/>
          <w:iCs/>
          <w:sz w:val="24"/>
          <w:szCs w:val="24"/>
        </w:rPr>
        <w:t>nu</w:t>
      </w:r>
      <w:r w:rsidRPr="007F7BB0">
        <w:rPr>
          <w:rFonts w:ascii="Trebuchet MS" w:hAnsi="Trebuchet MS"/>
          <w:iCs/>
          <w:sz w:val="24"/>
          <w:szCs w:val="24"/>
        </w:rPr>
        <w:t xml:space="preserve"> se află în următoarele situații începând cu data depunerii cererii de finanțare, pe perioada de evaluare, selecție și contractare:</w:t>
      </w:r>
    </w:p>
    <w:p w14:paraId="3F799375" w14:textId="02CB7092" w:rsidR="007D0E94" w:rsidRPr="0043420D" w:rsidRDefault="007D0E94" w:rsidP="007D0E94">
      <w:pPr>
        <w:pStyle w:val="ListParagraph"/>
        <w:spacing w:line="240" w:lineRule="auto"/>
        <w:ind w:left="1014" w:hanging="425"/>
        <w:jc w:val="both"/>
        <w:rPr>
          <w:rFonts w:ascii="Trebuchet MS" w:hAnsi="Trebuchet MS"/>
          <w:iCs/>
          <w:sz w:val="24"/>
          <w:szCs w:val="24"/>
        </w:rPr>
      </w:pPr>
      <w:r w:rsidRPr="0043420D">
        <w:rPr>
          <w:rFonts w:ascii="Trebuchet MS" w:hAnsi="Trebuchet MS"/>
          <w:iCs/>
          <w:sz w:val="24"/>
          <w:szCs w:val="24"/>
        </w:rPr>
        <w:t xml:space="preserve">a. </w:t>
      </w:r>
      <w:r w:rsidR="00EF79F1" w:rsidRPr="0043420D">
        <w:rPr>
          <w:rFonts w:ascii="Trebuchet MS" w:hAnsi="Trebuchet MS"/>
          <w:iCs/>
          <w:sz w:val="24"/>
          <w:szCs w:val="24"/>
        </w:rPr>
        <w:t xml:space="preserve"> </w:t>
      </w:r>
      <w:r w:rsidR="0043420D" w:rsidRPr="0043420D">
        <w:rPr>
          <w:rFonts w:ascii="Trebuchet MS" w:hAnsi="Trebuchet MS"/>
          <w:iCs/>
          <w:sz w:val="24"/>
          <w:szCs w:val="24"/>
        </w:rPr>
        <w:t xml:space="preserve">Să se afle în </w:t>
      </w:r>
      <w:r w:rsidR="0043420D" w:rsidRPr="0043420D">
        <w:rPr>
          <w:rFonts w:ascii="Trebuchet MS" w:eastAsia="Times New Roman" w:hAnsi="Trebuchet MS" w:cs="Times New Roman"/>
          <w:iCs/>
          <w:noProof/>
          <w:sz w:val="24"/>
          <w:szCs w:val="24"/>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43420D">
        <w:rPr>
          <w:rFonts w:ascii="Trebuchet MS" w:eastAsia="Times New Roman" w:hAnsi="Trebuchet MS" w:cs="Times New Roman"/>
          <w:iCs/>
          <w:noProof/>
          <w:sz w:val="24"/>
          <w:szCs w:val="24"/>
        </w:rPr>
        <w:t xml:space="preserve">  </w:t>
      </w:r>
      <w:r w:rsidRPr="0043420D">
        <w:rPr>
          <w:rFonts w:ascii="Trebuchet MS" w:hAnsi="Trebuchet MS"/>
          <w:iCs/>
          <w:sz w:val="24"/>
          <w:szCs w:val="24"/>
        </w:rPr>
        <w:t>;</w:t>
      </w:r>
    </w:p>
    <w:p w14:paraId="361ACDFD" w14:textId="3E8B9A35" w:rsidR="007D0E94" w:rsidRPr="0043420D" w:rsidRDefault="007D0E94" w:rsidP="007D0E94">
      <w:pPr>
        <w:pStyle w:val="ListParagraph"/>
        <w:spacing w:line="240" w:lineRule="auto"/>
        <w:ind w:left="1014" w:hanging="425"/>
        <w:jc w:val="both"/>
        <w:rPr>
          <w:rFonts w:ascii="Trebuchet MS" w:hAnsi="Trebuchet MS"/>
          <w:iCs/>
          <w:sz w:val="24"/>
          <w:szCs w:val="24"/>
        </w:rPr>
      </w:pPr>
      <w:r w:rsidRPr="0043420D">
        <w:rPr>
          <w:rFonts w:ascii="Trebuchet MS" w:hAnsi="Trebuchet MS"/>
          <w:iCs/>
          <w:sz w:val="24"/>
          <w:szCs w:val="24"/>
        </w:rPr>
        <w:t>b.</w:t>
      </w:r>
      <w:r w:rsidRPr="0043420D">
        <w:rPr>
          <w:rFonts w:ascii="Trebuchet MS" w:hAnsi="Trebuchet MS"/>
          <w:iCs/>
          <w:sz w:val="24"/>
          <w:szCs w:val="24"/>
        </w:rPr>
        <w:tab/>
      </w:r>
      <w:r w:rsidR="0043420D" w:rsidRPr="0043420D">
        <w:rPr>
          <w:rFonts w:ascii="Trebuchet MS" w:hAnsi="Trebuchet MS"/>
          <w:iCs/>
          <w:sz w:val="24"/>
          <w:szCs w:val="24"/>
        </w:rPr>
        <w:t>Să facă obiectul unei proceduri legale pentru declararea sa într-una din situațiile de la punctul a</w:t>
      </w:r>
      <w:r w:rsidRPr="0043420D">
        <w:rPr>
          <w:rFonts w:ascii="Trebuchet MS" w:hAnsi="Trebuchet MS"/>
          <w:iCs/>
          <w:sz w:val="24"/>
          <w:szCs w:val="24"/>
        </w:rPr>
        <w:t>;</w:t>
      </w:r>
    </w:p>
    <w:p w14:paraId="3D5D3E9F" w14:textId="324843FE" w:rsidR="007D0E94" w:rsidRPr="007D0E94" w:rsidRDefault="007D0E94" w:rsidP="007D0E94">
      <w:pPr>
        <w:pStyle w:val="ListParagraph"/>
        <w:spacing w:line="240" w:lineRule="auto"/>
        <w:ind w:left="1014" w:hanging="425"/>
        <w:jc w:val="both"/>
        <w:rPr>
          <w:rFonts w:ascii="Trebuchet MS" w:hAnsi="Trebuchet MS"/>
          <w:iCs/>
          <w:sz w:val="24"/>
          <w:szCs w:val="24"/>
        </w:rPr>
      </w:pPr>
      <w:r w:rsidRPr="007B01E3">
        <w:rPr>
          <w:rFonts w:ascii="Trebuchet MS" w:hAnsi="Trebuchet MS"/>
          <w:iCs/>
          <w:sz w:val="24"/>
          <w:szCs w:val="24"/>
        </w:rPr>
        <w:t>c.</w:t>
      </w:r>
      <w:r w:rsidRPr="007B01E3">
        <w:rPr>
          <w:rFonts w:ascii="Trebuchet MS" w:hAnsi="Trebuchet MS"/>
          <w:iCs/>
          <w:sz w:val="24"/>
          <w:szCs w:val="24"/>
        </w:rPr>
        <w:tab/>
      </w:r>
      <w:r w:rsidR="007B01E3" w:rsidRPr="007B01E3">
        <w:rPr>
          <w:rFonts w:ascii="Trebuchet MS" w:hAnsi="Trebuchet MS"/>
          <w:iCs/>
          <w:sz w:val="24"/>
          <w:szCs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r w:rsidRPr="007B01E3">
        <w:rPr>
          <w:rFonts w:ascii="Trebuchet MS" w:hAnsi="Trebuchet MS"/>
          <w:iCs/>
          <w:sz w:val="24"/>
          <w:szCs w:val="24"/>
        </w:rPr>
        <w:t>.</w:t>
      </w:r>
    </w:p>
    <w:p w14:paraId="3D384030" w14:textId="77777777" w:rsidR="007D0E94" w:rsidRDefault="007D0E94" w:rsidP="007D0E94">
      <w:pPr>
        <w:pStyle w:val="bullet"/>
        <w:numPr>
          <w:ilvl w:val="0"/>
          <w:numId w:val="0"/>
        </w:numPr>
        <w:tabs>
          <w:tab w:val="left" w:pos="720"/>
        </w:tabs>
        <w:spacing w:before="0" w:after="0"/>
        <w:ind w:left="360"/>
        <w:rPr>
          <w:i/>
          <w:iCs/>
          <w:color w:val="00B050"/>
          <w:sz w:val="24"/>
          <w:lang w:eastAsia="sk-SK"/>
        </w:rPr>
      </w:pPr>
    </w:p>
    <w:p w14:paraId="320356E4" w14:textId="7E32F696"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w:t>
      </w:r>
      <w:r w:rsidRPr="007F7BB0">
        <w:rPr>
          <w:rFonts w:ascii="Trebuchet MS" w:hAnsi="Trebuchet MS"/>
          <w:iCs/>
          <w:sz w:val="24"/>
          <w:szCs w:val="24"/>
          <w:lang w:eastAsia="sk-SK"/>
        </w:rPr>
        <w:t>Cerința 2.</w:t>
      </w:r>
      <w:r w:rsidRPr="007F7BB0">
        <w:rPr>
          <w:rFonts w:ascii="Trebuchet MS" w:hAnsi="Trebuchet MS"/>
          <w:i/>
          <w:iCs/>
          <w:sz w:val="24"/>
          <w:szCs w:val="24"/>
          <w:lang w:eastAsia="sk-SK"/>
        </w:rPr>
        <w:t xml:space="preserve"> </w:t>
      </w:r>
      <w:r w:rsidRPr="007F7BB0">
        <w:rPr>
          <w:rFonts w:ascii="Trebuchet MS" w:hAnsi="Trebuchet MS"/>
          <w:sz w:val="24"/>
          <w:szCs w:val="24"/>
          <w:lang w:eastAsia="sk-SK"/>
        </w:rPr>
        <w:t xml:space="preserve"> </w:t>
      </w:r>
      <w:r w:rsidRPr="007F7BB0">
        <w:rPr>
          <w:rFonts w:ascii="Trebuchet MS" w:hAnsi="Trebuchet MS"/>
          <w:iCs/>
          <w:sz w:val="24"/>
          <w:szCs w:val="24"/>
        </w:rPr>
        <w:t>Solicitantul se regăse</w:t>
      </w:r>
      <w:r w:rsidR="00E41452" w:rsidRPr="007F7BB0">
        <w:rPr>
          <w:rFonts w:ascii="Trebuchet MS" w:hAnsi="Trebuchet MS"/>
          <w:iCs/>
          <w:sz w:val="24"/>
          <w:szCs w:val="24"/>
        </w:rPr>
        <w:t>ște</w:t>
      </w:r>
      <w:r w:rsidRPr="007F7BB0">
        <w:rPr>
          <w:rFonts w:ascii="Trebuchet MS" w:hAnsi="Trebuchet MS"/>
          <w:iCs/>
          <w:sz w:val="24"/>
          <w:szCs w:val="24"/>
        </w:rPr>
        <w:t xml:space="preserve"> în următoarele situații:</w:t>
      </w:r>
    </w:p>
    <w:p w14:paraId="4529406B" w14:textId="77777777" w:rsidR="007D0E94" w:rsidRPr="007B01E3" w:rsidRDefault="007D0E94" w:rsidP="007D0E94">
      <w:pPr>
        <w:pStyle w:val="ListParagraph"/>
        <w:spacing w:line="240" w:lineRule="auto"/>
        <w:ind w:left="873" w:hanging="153"/>
        <w:jc w:val="both"/>
        <w:rPr>
          <w:rFonts w:ascii="Trebuchet MS" w:hAnsi="Trebuchet MS"/>
          <w:iCs/>
          <w:sz w:val="24"/>
          <w:szCs w:val="24"/>
        </w:rPr>
      </w:pPr>
      <w:r w:rsidRPr="007B01E3">
        <w:rPr>
          <w:rFonts w:ascii="Trebuchet MS" w:hAnsi="Trebuchet MS"/>
          <w:iCs/>
          <w:sz w:val="24"/>
          <w:szCs w:val="24"/>
        </w:rPr>
        <w:lastRenderedPageBreak/>
        <w:t>a. în cazul solicitantului pentru care au fost stabilite debite în sarcina sa ca urmare a măsurilor legale întreprinse de autoritatea de management, acesta va putea încheia contractul de finanțare în următoarele situații:</w:t>
      </w:r>
    </w:p>
    <w:p w14:paraId="5A992FAC" w14:textId="7E1C8313" w:rsidR="007D0E94" w:rsidRPr="007B01E3" w:rsidRDefault="007D0E94" w:rsidP="007D0E94">
      <w:pPr>
        <w:pStyle w:val="ListParagraph"/>
        <w:spacing w:line="240" w:lineRule="auto"/>
        <w:ind w:left="1298" w:hanging="142"/>
        <w:jc w:val="both"/>
        <w:rPr>
          <w:rFonts w:ascii="Trebuchet MS" w:hAnsi="Trebuchet MS"/>
          <w:iCs/>
          <w:sz w:val="24"/>
          <w:szCs w:val="24"/>
        </w:rPr>
      </w:pPr>
      <w:r w:rsidRPr="007B01E3">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7B01E3" w:rsidRPr="0043420D">
        <w:rPr>
          <w:rFonts w:ascii="Trebuchet MS" w:hAnsi="Trebuchet MS"/>
          <w:iCs/>
          <w:sz w:val="24"/>
          <w:szCs w:val="24"/>
        </w:rPr>
        <w:t>;</w:t>
      </w:r>
    </w:p>
    <w:p w14:paraId="41C6BB6A" w14:textId="50ECF9C3" w:rsidR="007D0E94" w:rsidRPr="007B01E3" w:rsidRDefault="007D0E94" w:rsidP="007D0E94">
      <w:pPr>
        <w:pStyle w:val="ListParagraph"/>
        <w:spacing w:line="240" w:lineRule="auto"/>
        <w:ind w:left="1298" w:hanging="142"/>
        <w:jc w:val="both"/>
        <w:rPr>
          <w:rFonts w:ascii="Trebuchet MS" w:hAnsi="Trebuchet MS"/>
          <w:iCs/>
          <w:sz w:val="24"/>
          <w:szCs w:val="24"/>
        </w:rPr>
      </w:pPr>
      <w:r w:rsidRPr="007B01E3">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r w:rsidR="007B01E3" w:rsidRPr="007B01E3">
        <w:rPr>
          <w:rFonts w:ascii="Trebuchet MS" w:hAnsi="Trebuchet MS"/>
          <w:iCs/>
          <w:sz w:val="24"/>
          <w:szCs w:val="24"/>
        </w:rPr>
        <w:t>;</w:t>
      </w:r>
    </w:p>
    <w:p w14:paraId="0010BADC" w14:textId="77777777" w:rsidR="007D0E94" w:rsidRPr="007B01E3" w:rsidRDefault="007D0E94" w:rsidP="007D0E94">
      <w:pPr>
        <w:pStyle w:val="ListParagraph"/>
        <w:spacing w:line="240" w:lineRule="auto"/>
        <w:ind w:left="873" w:hanging="153"/>
        <w:jc w:val="both"/>
        <w:rPr>
          <w:rFonts w:ascii="Trebuchet MS" w:hAnsi="Trebuchet MS"/>
          <w:iCs/>
          <w:sz w:val="24"/>
          <w:szCs w:val="24"/>
        </w:rPr>
      </w:pPr>
      <w:r w:rsidRPr="007B01E3">
        <w:rPr>
          <w:rFonts w:ascii="Trebuchet MS" w:hAnsi="Trebuchet MS"/>
          <w:iCs/>
          <w:sz w:val="24"/>
          <w:szCs w:val="24"/>
        </w:rPr>
        <w:t>b. să fi achitat obligațiile de plată nete către bugetul de stat și respectiv bugetul local în ultimul an calendaristic conform normelor legale în vigoare</w:t>
      </w:r>
    </w:p>
    <w:p w14:paraId="1CDD4C3C" w14:textId="77777777" w:rsidR="007D0E94" w:rsidRPr="007D0E94" w:rsidRDefault="007D0E94" w:rsidP="007D0E94">
      <w:pPr>
        <w:pStyle w:val="ListParagraph"/>
        <w:spacing w:line="240" w:lineRule="auto"/>
        <w:ind w:left="873" w:hanging="153"/>
        <w:jc w:val="both"/>
        <w:rPr>
          <w:rFonts w:ascii="Trebuchet MS" w:hAnsi="Trebuchet MS"/>
          <w:iCs/>
          <w:sz w:val="24"/>
          <w:szCs w:val="24"/>
        </w:rPr>
      </w:pPr>
      <w:r w:rsidRPr="007B01E3">
        <w:rPr>
          <w:rFonts w:ascii="Trebuchet MS" w:hAnsi="Trebuchet MS"/>
          <w:iCs/>
          <w:sz w:val="24"/>
          <w:szCs w:val="24"/>
        </w:rPr>
        <w:t>c. deține dreptul legal de a desfășura activitățile prevăzute în cadrul proiectului</w:t>
      </w:r>
      <w:r w:rsidRPr="007D0E94">
        <w:rPr>
          <w:rFonts w:ascii="Trebuchet MS" w:hAnsi="Trebuchet MS"/>
          <w:iCs/>
          <w:sz w:val="24"/>
          <w:szCs w:val="24"/>
        </w:rPr>
        <w:t xml:space="preserve"> </w:t>
      </w:r>
    </w:p>
    <w:p w14:paraId="70C26A1E" w14:textId="77777777" w:rsidR="007D0E94" w:rsidRDefault="007D0E94" w:rsidP="007D0E94">
      <w:pPr>
        <w:pStyle w:val="bullet"/>
        <w:numPr>
          <w:ilvl w:val="0"/>
          <w:numId w:val="0"/>
        </w:numPr>
        <w:tabs>
          <w:tab w:val="left" w:pos="720"/>
        </w:tabs>
        <w:spacing w:before="0" w:after="0"/>
        <w:ind w:left="360"/>
        <w:rPr>
          <w:color w:val="00B050"/>
          <w:sz w:val="24"/>
        </w:rPr>
      </w:pPr>
    </w:p>
    <w:p w14:paraId="6D6E03F2" w14:textId="559447E7" w:rsidR="007D0E94" w:rsidRPr="007F7BB0" w:rsidRDefault="007D0E94" w:rsidP="007D0E94">
      <w:pPr>
        <w:spacing w:line="240" w:lineRule="auto"/>
        <w:jc w:val="both"/>
        <w:rPr>
          <w:rFonts w:ascii="Trebuchet MS" w:hAnsi="Trebuchet MS"/>
          <w:iCs/>
          <w:sz w:val="24"/>
          <w:szCs w:val="24"/>
        </w:rPr>
      </w:pPr>
      <w:r w:rsidRPr="007F7BB0">
        <w:rPr>
          <w:rFonts w:ascii="Trebuchet MS" w:hAnsi="Trebuchet MS"/>
          <w:sz w:val="24"/>
          <w:szCs w:val="24"/>
        </w:rPr>
        <w:fldChar w:fldCharType="begin">
          <w:ffData>
            <w:name w:val=""/>
            <w:enabled/>
            <w:calcOnExit w:val="0"/>
            <w:checkBox>
              <w:sizeAuto/>
              <w:default w:val="0"/>
            </w:checkBox>
          </w:ffData>
        </w:fldChar>
      </w:r>
      <w:r w:rsidRPr="007F7BB0">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7F7BB0">
        <w:rPr>
          <w:rFonts w:ascii="Trebuchet MS" w:hAnsi="Trebuchet MS"/>
          <w:sz w:val="24"/>
          <w:szCs w:val="24"/>
        </w:rPr>
        <w:fldChar w:fldCharType="end"/>
      </w:r>
      <w:r w:rsidRPr="007F7BB0">
        <w:rPr>
          <w:rFonts w:ascii="Trebuchet MS" w:hAnsi="Trebuchet MS"/>
          <w:iCs/>
          <w:sz w:val="24"/>
          <w:szCs w:val="24"/>
          <w:lang w:eastAsia="sk-SK"/>
        </w:rPr>
        <w:t xml:space="preserve"> Cerința </w:t>
      </w:r>
      <w:r w:rsidRPr="007F7BB0">
        <w:rPr>
          <w:rFonts w:ascii="Trebuchet MS" w:hAnsi="Trebuchet MS"/>
          <w:i/>
          <w:iCs/>
          <w:sz w:val="24"/>
          <w:szCs w:val="24"/>
          <w:lang w:eastAsia="sk-SK"/>
        </w:rPr>
        <w:t>3</w:t>
      </w:r>
      <w:r w:rsidRPr="007F7BB0">
        <w:rPr>
          <w:rFonts w:ascii="Trebuchet MS" w:hAnsi="Trebuchet MS"/>
          <w:iCs/>
          <w:sz w:val="24"/>
          <w:szCs w:val="24"/>
          <w:lang w:eastAsia="sk-SK"/>
        </w:rPr>
        <w:t>.</w:t>
      </w:r>
      <w:r w:rsidRPr="007F7BB0">
        <w:rPr>
          <w:rFonts w:ascii="Trebuchet MS" w:hAnsi="Trebuchet MS"/>
          <w:i/>
          <w:iCs/>
          <w:sz w:val="24"/>
          <w:szCs w:val="24"/>
          <w:lang w:eastAsia="sk-SK"/>
        </w:rPr>
        <w:t xml:space="preserve"> </w:t>
      </w:r>
      <w:r w:rsidRPr="007F7BB0">
        <w:rPr>
          <w:rFonts w:ascii="Trebuchet MS" w:hAnsi="Trebuchet MS"/>
          <w:iCs/>
          <w:sz w:val="24"/>
          <w:szCs w:val="24"/>
        </w:rPr>
        <w:t>Reprezentantul legal</w:t>
      </w:r>
      <w:r w:rsidR="0083608F" w:rsidRPr="007F7BB0">
        <w:rPr>
          <w:rFonts w:ascii="Trebuchet MS" w:hAnsi="Trebuchet MS"/>
          <w:iCs/>
          <w:sz w:val="24"/>
          <w:szCs w:val="24"/>
        </w:rPr>
        <w:t xml:space="preserve"> </w:t>
      </w:r>
      <w:r w:rsidR="007B01E3" w:rsidRPr="007F7BB0">
        <w:rPr>
          <w:rFonts w:ascii="Trebuchet MS" w:hAnsi="Trebuchet MS"/>
          <w:iCs/>
          <w:sz w:val="24"/>
          <w:szCs w:val="24"/>
        </w:rPr>
        <w:t>care își exercită atribuțiile de drept pe perioada procesului de evaluare, selecție și contractare, trebuie să nu se afle într-una din situațiile de mai jos</w:t>
      </w:r>
      <w:r w:rsidRPr="007F7BB0">
        <w:rPr>
          <w:rFonts w:ascii="Trebuchet MS" w:hAnsi="Trebuchet MS"/>
          <w:iCs/>
          <w:sz w:val="24"/>
          <w:szCs w:val="24"/>
        </w:rPr>
        <w:t>:</w:t>
      </w:r>
    </w:p>
    <w:p w14:paraId="309A4F47" w14:textId="390272C5" w:rsidR="007D0E94" w:rsidRPr="007B01E3" w:rsidRDefault="007D0E94" w:rsidP="007D0E94">
      <w:pPr>
        <w:pStyle w:val="ListParagraph"/>
        <w:spacing w:line="240" w:lineRule="auto"/>
        <w:jc w:val="both"/>
        <w:rPr>
          <w:rFonts w:ascii="Trebuchet MS" w:hAnsi="Trebuchet MS"/>
          <w:iCs/>
          <w:sz w:val="24"/>
          <w:szCs w:val="24"/>
        </w:rPr>
      </w:pPr>
      <w:r w:rsidRPr="007B01E3">
        <w:rPr>
          <w:rFonts w:ascii="Trebuchet MS" w:hAnsi="Trebuchet MS"/>
          <w:iCs/>
          <w:sz w:val="24"/>
          <w:szCs w:val="24"/>
        </w:rPr>
        <w:t xml:space="preserve">a. </w:t>
      </w:r>
      <w:r w:rsidR="007B01E3" w:rsidRPr="007B01E3">
        <w:rPr>
          <w:rFonts w:ascii="Trebuchet MS" w:hAnsi="Trebuchet MS"/>
          <w:iCs/>
          <w:sz w:val="24"/>
          <w:szCs w:val="24"/>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Pr="007B01E3">
        <w:rPr>
          <w:rFonts w:ascii="Trebuchet MS" w:hAnsi="Trebuchet MS"/>
          <w:iCs/>
          <w:sz w:val="24"/>
          <w:szCs w:val="24"/>
        </w:rPr>
        <w:t xml:space="preserve">  </w:t>
      </w:r>
    </w:p>
    <w:p w14:paraId="2AE03415" w14:textId="2DF9B267" w:rsidR="007D0E94" w:rsidRPr="007B01E3" w:rsidRDefault="007D0E94" w:rsidP="007D0E94">
      <w:pPr>
        <w:pStyle w:val="ListParagraph"/>
        <w:spacing w:line="240" w:lineRule="auto"/>
        <w:jc w:val="both"/>
        <w:rPr>
          <w:rFonts w:ascii="Trebuchet MS" w:hAnsi="Trebuchet MS"/>
          <w:iCs/>
          <w:sz w:val="24"/>
          <w:szCs w:val="24"/>
        </w:rPr>
      </w:pPr>
      <w:r w:rsidRPr="007B01E3">
        <w:rPr>
          <w:rFonts w:ascii="Trebuchet MS" w:hAnsi="Trebuchet MS"/>
          <w:iCs/>
          <w:sz w:val="24"/>
          <w:szCs w:val="24"/>
        </w:rPr>
        <w:t xml:space="preserve">b. </w:t>
      </w:r>
      <w:r w:rsidR="007B01E3" w:rsidRPr="007B01E3">
        <w:rPr>
          <w:rFonts w:ascii="Trebuchet MS" w:hAnsi="Trebuchet MS"/>
          <w:iCs/>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63AC292" w14:textId="5F3DF428" w:rsidR="007D0E94" w:rsidRPr="007B01E3" w:rsidRDefault="007D0E94" w:rsidP="007D0E94">
      <w:pPr>
        <w:pStyle w:val="ListParagraph"/>
        <w:spacing w:line="240" w:lineRule="auto"/>
        <w:jc w:val="both"/>
        <w:rPr>
          <w:rFonts w:ascii="Trebuchet MS" w:hAnsi="Trebuchet MS"/>
          <w:iCs/>
          <w:sz w:val="24"/>
          <w:szCs w:val="24"/>
        </w:rPr>
      </w:pPr>
      <w:r w:rsidRPr="007B01E3">
        <w:rPr>
          <w:rFonts w:ascii="Trebuchet MS" w:hAnsi="Trebuchet MS"/>
          <w:iCs/>
          <w:sz w:val="24"/>
          <w:szCs w:val="24"/>
        </w:rPr>
        <w:t xml:space="preserve">c. </w:t>
      </w:r>
      <w:r w:rsidR="007B01E3" w:rsidRPr="007B01E3">
        <w:rPr>
          <w:rFonts w:ascii="Trebuchet MS" w:hAnsi="Trebuchet MS"/>
          <w:iCs/>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7475D0A" w14:textId="33180D79" w:rsidR="007D0E94" w:rsidRPr="007D0E94" w:rsidRDefault="007D0E94" w:rsidP="007D0E94">
      <w:pPr>
        <w:pStyle w:val="ListParagraph"/>
        <w:spacing w:line="240" w:lineRule="auto"/>
        <w:jc w:val="both"/>
        <w:rPr>
          <w:rFonts w:ascii="Trebuchet MS" w:hAnsi="Trebuchet MS"/>
          <w:iCs/>
          <w:sz w:val="24"/>
          <w:szCs w:val="24"/>
        </w:rPr>
      </w:pPr>
      <w:r w:rsidRPr="007B01E3">
        <w:rPr>
          <w:rFonts w:ascii="Trebuchet MS" w:hAnsi="Trebuchet MS"/>
          <w:iCs/>
          <w:sz w:val="24"/>
          <w:szCs w:val="24"/>
        </w:rPr>
        <w:t xml:space="preserve">d. </w:t>
      </w:r>
      <w:r w:rsidR="007B01E3" w:rsidRPr="007B01E3">
        <w:rPr>
          <w:rFonts w:ascii="Trebuchet MS" w:hAnsi="Trebuchet MS"/>
          <w:iCs/>
          <w:sz w:val="24"/>
          <w:szCs w:val="24"/>
        </w:rPr>
        <w:t>Să fi suferit condamnări definitive în cauze referitoare la obținerea și utilizarea   fondurilor europene și/sau a fondurilor publice naționale aferente acestora</w:t>
      </w:r>
      <w:r w:rsidRPr="007B01E3">
        <w:rPr>
          <w:rFonts w:ascii="Trebuchet MS" w:hAnsi="Trebuchet MS"/>
          <w:iCs/>
          <w:sz w:val="24"/>
          <w:szCs w:val="24"/>
        </w:rPr>
        <w:t>.</w:t>
      </w:r>
    </w:p>
    <w:p w14:paraId="211347E5" w14:textId="77777777" w:rsidR="007D0E94" w:rsidRPr="00F218F9" w:rsidRDefault="007D0E94" w:rsidP="00F218F9">
      <w:pPr>
        <w:pStyle w:val="bullet"/>
        <w:numPr>
          <w:ilvl w:val="0"/>
          <w:numId w:val="0"/>
        </w:numPr>
        <w:spacing w:before="0" w:after="0"/>
        <w:ind w:left="720" w:hanging="360"/>
        <w:rPr>
          <w:b/>
          <w:iCs/>
          <w:sz w:val="24"/>
          <w:lang w:eastAsia="sk-SK"/>
        </w:rPr>
      </w:pPr>
    </w:p>
    <w:p w14:paraId="3FC14BBD" w14:textId="77777777" w:rsidR="00F218F9" w:rsidRPr="00062D81" w:rsidRDefault="00F218F9" w:rsidP="00EF79F1">
      <w:pPr>
        <w:pStyle w:val="bullet"/>
        <w:numPr>
          <w:ilvl w:val="0"/>
          <w:numId w:val="0"/>
        </w:numPr>
        <w:spacing w:before="0" w:after="0"/>
        <w:rPr>
          <w:color w:val="00B050"/>
          <w:sz w:val="24"/>
        </w:rPr>
      </w:pPr>
    </w:p>
    <w:p w14:paraId="3E413CF8" w14:textId="325CF2FB" w:rsidR="00F218F9" w:rsidRDefault="00F218F9" w:rsidP="00B84463">
      <w:pPr>
        <w:pStyle w:val="ListParagraph"/>
        <w:numPr>
          <w:ilvl w:val="0"/>
          <w:numId w:val="36"/>
        </w:numPr>
        <w:suppressAutoHyphens/>
        <w:spacing w:after="0" w:line="240" w:lineRule="auto"/>
        <w:jc w:val="both"/>
        <w:rPr>
          <w:rFonts w:ascii="Trebuchet MS" w:hAnsi="Trebuchet MS" w:cs="Times New Roman"/>
          <w:b/>
          <w:bCs/>
          <w:iCs/>
          <w:sz w:val="24"/>
          <w:szCs w:val="24"/>
        </w:rPr>
      </w:pPr>
      <w:r w:rsidRPr="00EF79F1">
        <w:rPr>
          <w:rFonts w:ascii="Trebuchet MS" w:hAnsi="Trebuchet MS" w:cs="Times New Roman"/>
          <w:b/>
          <w:bCs/>
          <w:iCs/>
          <w:sz w:val="24"/>
          <w:szCs w:val="24"/>
        </w:rPr>
        <w:t xml:space="preserve">Mă angajez ca organizația </w:t>
      </w:r>
      <w:r w:rsidRPr="00EF79F1">
        <w:rPr>
          <w:rFonts w:ascii="Trebuchet MS" w:hAnsi="Trebuchet MS" w:cs="Times New Roman"/>
          <w:iCs/>
          <w:sz w:val="24"/>
          <w:szCs w:val="24"/>
        </w:rPr>
        <w:t>pe care o reprezint</w:t>
      </w:r>
      <w:r w:rsidRPr="00EF79F1">
        <w:rPr>
          <w:rFonts w:ascii="Trebuchet MS" w:hAnsi="Trebuchet MS" w:cs="Times New Roman"/>
          <w:b/>
          <w:bCs/>
          <w:iCs/>
          <w:sz w:val="24"/>
          <w:szCs w:val="24"/>
        </w:rPr>
        <w:t xml:space="preserve">: </w:t>
      </w:r>
    </w:p>
    <w:p w14:paraId="2E38BCD1" w14:textId="77777777" w:rsidR="00EF79F1" w:rsidRPr="00EF79F1" w:rsidRDefault="00EF79F1" w:rsidP="00EF79F1">
      <w:pPr>
        <w:pStyle w:val="ListParagraph"/>
        <w:suppressAutoHyphens/>
        <w:spacing w:after="0" w:line="240" w:lineRule="auto"/>
        <w:jc w:val="both"/>
        <w:rPr>
          <w:rFonts w:ascii="Trebuchet MS" w:hAnsi="Trebuchet MS" w:cs="Times New Roman"/>
          <w:b/>
          <w:bCs/>
          <w:iCs/>
          <w:sz w:val="24"/>
          <w:szCs w:val="24"/>
        </w:rPr>
      </w:pPr>
    </w:p>
    <w:p w14:paraId="67CCC225" w14:textId="0350EB3D" w:rsidR="00F218F9" w:rsidRPr="00FB52C4" w:rsidRDefault="00F218F9" w:rsidP="00F218F9">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w:t>
      </w:r>
      <w:r w:rsidR="00EF79F1">
        <w:rPr>
          <w:rFonts w:ascii="Trebuchet MS" w:hAnsi="Trebuchet MS" w:cs="Times New Roman"/>
          <w:i/>
          <w:sz w:val="24"/>
          <w:szCs w:val="24"/>
        </w:rPr>
        <w:t>European de Dezvoltare Regională</w:t>
      </w:r>
    </w:p>
    <w:p w14:paraId="3540ED4B" w14:textId="77777777" w:rsidR="00F218F9" w:rsidRPr="00193DF2" w:rsidRDefault="00F218F9" w:rsidP="00F218F9">
      <w:pPr>
        <w:pStyle w:val="ListParagraph"/>
        <w:spacing w:after="0" w:line="240" w:lineRule="auto"/>
        <w:jc w:val="both"/>
        <w:rPr>
          <w:rFonts w:ascii="Trebuchet MS" w:hAnsi="Trebuchet MS" w:cs="Times New Roman"/>
          <w:i/>
          <w:sz w:val="24"/>
          <w:szCs w:val="24"/>
        </w:rPr>
      </w:pPr>
      <w:r w:rsidRPr="00062D81">
        <w:lastRenderedPageBreak/>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2" w:name="__Fieldmark__14454_1580758020"/>
      <w:bookmarkEnd w:id="2"/>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p>
    <w:p w14:paraId="16DC26A6" w14:textId="77777777"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3" w:name="__Fieldmark__14455_1580758020"/>
      <w:bookmarkEnd w:id="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8E17A6">
        <w:rPr>
          <w:rFonts w:ascii="Trebuchet MS" w:hAnsi="Trebuchet MS" w:cs="Times New Roman"/>
          <w:i/>
          <w:sz w:val="24"/>
          <w:szCs w:val="24"/>
        </w:rPr>
        <w:t xml:space="preserve">neeligibile, dar necesare, aferente </w:t>
      </w:r>
      <w:r>
        <w:rPr>
          <w:rFonts w:ascii="Trebuchet MS" w:hAnsi="Trebuchet MS" w:cs="Times New Roman"/>
          <w:i/>
          <w:sz w:val="24"/>
          <w:szCs w:val="24"/>
        </w:rPr>
        <w:t>proiectului,</w:t>
      </w:r>
    </w:p>
    <w:p w14:paraId="16C35DF6" w14:textId="77777777"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4" w:name="__Fieldmark__14456_1580758020"/>
      <w:bookmarkEnd w:id="4"/>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Pr="00062D81">
        <w:rPr>
          <w:rFonts w:ascii="Trebuchet MS" w:hAnsi="Trebuchet MS" w:cs="Times New Roman"/>
          <w:i/>
          <w:sz w:val="24"/>
          <w:szCs w:val="24"/>
        </w:rPr>
        <w:t xml:space="preserve">fondurile </w:t>
      </w:r>
      <w:r>
        <w:rPr>
          <w:rFonts w:ascii="Trebuchet MS" w:hAnsi="Trebuchet MS" w:cs="Times New Roman"/>
          <w:i/>
          <w:sz w:val="24"/>
          <w:szCs w:val="24"/>
        </w:rPr>
        <w:t>Uniunii,</w:t>
      </w:r>
    </w:p>
    <w:p w14:paraId="5FF86DEC" w14:textId="77777777" w:rsidR="00F218F9" w:rsidRPr="00A83DC2" w:rsidRDefault="00F218F9" w:rsidP="00F218F9">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589DE27B" w14:textId="77777777"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5" w:name="__Fieldmark__14457_1580758020"/>
      <w:bookmarkEnd w:id="5"/>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p>
    <w:p w14:paraId="3C066A2A" w14:textId="77777777"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6" w:name="__Fieldmark__14458_1580758020"/>
      <w:bookmarkEnd w:id="6"/>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prezinte, la momentul contractării, la cererea AM/OI, toate documentele necesare pentru a dovedi îndeplinirea </w:t>
      </w:r>
      <w:r w:rsidRPr="002B7CF4">
        <w:rPr>
          <w:rFonts w:ascii="Trebuchet MS" w:hAnsi="Trebuchet MS" w:cs="Times New Roman"/>
          <w:i/>
          <w:sz w:val="24"/>
          <w:szCs w:val="24"/>
        </w:rPr>
        <w:t>condițiilor</w:t>
      </w:r>
      <w:r>
        <w:rPr>
          <w:rFonts w:ascii="Trebuchet MS" w:hAnsi="Trebuchet MS" w:cs="Times New Roman"/>
          <w:i/>
          <w:sz w:val="24"/>
          <w:szCs w:val="24"/>
        </w:rPr>
        <w:t xml:space="preserve"> de eligibilitate.</w:t>
      </w:r>
    </w:p>
    <w:p w14:paraId="5D23B329" w14:textId="77777777" w:rsidR="00F218F9" w:rsidRPr="003C33B3" w:rsidRDefault="00F218F9" w:rsidP="00F218F9">
      <w:pPr>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7" w:name="__Fieldmark__14459_1580758020"/>
    <w:bookmarkEnd w:id="7"/>
    <w:p w14:paraId="3D9D06EF" w14:textId="77777777"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8" w:name="__Fieldmark__14460_1580758020"/>
      <w:bookmarkEnd w:id="8"/>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9" w:name="__Fieldmark__14461_1580758020"/>
      <w:bookmarkEnd w:id="9"/>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w:t>
      </w:r>
      <w:r w:rsidRPr="00062D81">
        <w:rPr>
          <w:rFonts w:ascii="Trebuchet MS" w:hAnsi="Trebuchet MS" w:cs="Times New Roman"/>
          <w:i/>
          <w:sz w:val="24"/>
          <w:szCs w:val="24"/>
        </w:rPr>
        <w:t>Convenția ONU privind Drepturile Persoanelor cu Handicap</w:t>
      </w:r>
      <w:r>
        <w:rPr>
          <w:rFonts w:ascii="Trebuchet MS" w:hAnsi="Trebuchet MS" w:cs="Times New Roman"/>
          <w:i/>
          <w:sz w:val="24"/>
          <w:szCs w:val="24"/>
        </w:rPr>
        <w:t>, ajutorului de stat și/sau minimis (acolo unde este cazul), precum și dreptul aplicabil al Uniunii din domeniul spălării banilor, al finanțării terorismului, al evitării obligațiilor fiscale, al fraudei fiscale sau al evaziunii fiscale.</w:t>
      </w:r>
    </w:p>
    <w:p w14:paraId="7B0477BB" w14:textId="3C9F57FF" w:rsidR="00F218F9" w:rsidRDefault="00F218F9" w:rsidP="00F218F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0" w:name="__Fieldmark__14462_1580758020"/>
      <w:bookmarkEnd w:id="10"/>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EF79F1">
        <w:rPr>
          <w:rFonts w:ascii="Trebuchet MS" w:hAnsi="Trebuchet MS" w:cs="Times New Roman"/>
          <w:i/>
          <w:sz w:val="24"/>
          <w:szCs w:val="24"/>
        </w:rPr>
        <w:t>5 zile</w:t>
      </w:r>
      <w:r>
        <w:rPr>
          <w:rFonts w:ascii="Trebuchet MS" w:hAnsi="Trebuchet MS" w:cs="Times New Roman"/>
          <w:i/>
          <w:sz w:val="24"/>
          <w:szCs w:val="24"/>
        </w:rPr>
        <w:t xml:space="preserve"> de la luarea la cunoștință a situației respective.</w:t>
      </w:r>
    </w:p>
    <w:p w14:paraId="75723B83" w14:textId="77777777" w:rsidR="00F218F9" w:rsidRPr="00DC2784" w:rsidRDefault="00F218F9" w:rsidP="00F218F9">
      <w:pPr>
        <w:pStyle w:val="ListParagraph"/>
        <w:spacing w:after="0" w:line="240" w:lineRule="auto"/>
        <w:jc w:val="both"/>
        <w:rPr>
          <w:rFonts w:ascii="Trebuchet MS" w:hAnsi="Trebuchet MS" w:cs="Times New Roman"/>
          <w:i/>
          <w:sz w:val="24"/>
          <w:szCs w:val="24"/>
        </w:rPr>
      </w:pPr>
      <w:r w:rsidRPr="00DC2784">
        <w:fldChar w:fldCharType="begin">
          <w:ffData>
            <w:name w:val=""/>
            <w:enabled/>
            <w:calcOnExit w:val="0"/>
            <w:checkBox>
              <w:sizeAuto/>
              <w:default w:val="0"/>
            </w:checkBox>
          </w:ffData>
        </w:fldChar>
      </w:r>
      <w:r w:rsidRPr="00DC2784">
        <w:instrText xml:space="preserve"> FORMCHECKBOX </w:instrText>
      </w:r>
      <w:r w:rsidR="00000000">
        <w:fldChar w:fldCharType="separate"/>
      </w:r>
      <w:r w:rsidRPr="00DC2784">
        <w:fldChar w:fldCharType="end"/>
      </w:r>
      <w:r w:rsidRPr="00DC2784">
        <w:rPr>
          <w:rFonts w:ascii="Trebuchet MS" w:hAnsi="Trebuchet MS" w:cs="Times New Roman"/>
          <w:i/>
          <w:iCs/>
          <w:sz w:val="24"/>
          <w:szCs w:val="24"/>
          <w:lang w:eastAsia="sk-SK"/>
        </w:rPr>
        <w:t xml:space="preserve"> </w:t>
      </w:r>
      <w:r w:rsidRPr="00DC2784">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3A621716" w14:textId="77777777" w:rsidR="00F218F9" w:rsidRDefault="00F218F9" w:rsidP="00F218F9">
      <w:pPr>
        <w:pStyle w:val="ListParagraph"/>
        <w:spacing w:after="0" w:line="240" w:lineRule="auto"/>
        <w:jc w:val="both"/>
        <w:rPr>
          <w:rFonts w:ascii="Trebuchet MS" w:hAnsi="Trebuchet MS" w:cs="Times New Roman"/>
          <w:i/>
          <w:color w:val="0070C0"/>
          <w:sz w:val="24"/>
          <w:szCs w:val="24"/>
        </w:rPr>
      </w:pPr>
    </w:p>
    <w:p w14:paraId="1314ADD9" w14:textId="6930E3EA" w:rsidR="00D25D09" w:rsidRPr="006F059A" w:rsidRDefault="00D25D09" w:rsidP="00D25D09">
      <w:pPr>
        <w:pStyle w:val="ListParagraph"/>
        <w:spacing w:after="0" w:line="240" w:lineRule="auto"/>
        <w:jc w:val="both"/>
        <w:rPr>
          <w:i/>
          <w:iCs/>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Pr="006F059A">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w:t>
      </w:r>
      <w:r w:rsidRPr="006F059A">
        <w:rPr>
          <w:rFonts w:ascii="Trebuchet MS" w:hAnsi="Trebuchet MS" w:cs="Times New Roman"/>
          <w:i/>
          <w:iCs/>
          <w:sz w:val="24"/>
          <w:szCs w:val="24"/>
          <w:lang w:eastAsia="sk-SK"/>
        </w:rPr>
        <w:lastRenderedPageBreak/>
        <w:t>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6F059A">
        <w:rPr>
          <w:i/>
          <w:iCs/>
        </w:rPr>
        <w:t>.</w:t>
      </w:r>
    </w:p>
    <w:p w14:paraId="340DDE44" w14:textId="77777777" w:rsidR="00D25D09" w:rsidRDefault="00D25D09" w:rsidP="00F218F9">
      <w:pPr>
        <w:pStyle w:val="ListParagraph"/>
        <w:spacing w:after="0" w:line="240" w:lineRule="auto"/>
        <w:jc w:val="both"/>
        <w:rPr>
          <w:rFonts w:ascii="Trebuchet MS" w:hAnsi="Trebuchet MS" w:cs="Times New Roman"/>
          <w:i/>
          <w:color w:val="0070C0"/>
          <w:sz w:val="24"/>
          <w:szCs w:val="24"/>
        </w:rPr>
      </w:pPr>
    </w:p>
    <w:p w14:paraId="505BBABF" w14:textId="6CEA3667" w:rsidR="0059139F" w:rsidRDefault="0059139F" w:rsidP="00F218F9">
      <w:pPr>
        <w:pStyle w:val="ListParagraph"/>
        <w:spacing w:after="0" w:line="24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Pr="006F059A">
        <w:rPr>
          <w:rFonts w:ascii="Trebuchet MS" w:hAnsi="Trebuchet MS" w:cs="Times New Roman"/>
          <w:i/>
          <w:iCs/>
          <w:sz w:val="24"/>
          <w:szCs w:val="24"/>
          <w:lang w:eastAsia="sk-SK"/>
        </w:rPr>
        <w:t xml:space="preserve"> Activitățile proiectului nu intră sub incidența regulilor de ajutor de stat. Obiectele/bunurile, fie ele mobile sau imobile, nu vor fi utilizate în vederea desfăşurării de activităţi economice.</w:t>
      </w:r>
    </w:p>
    <w:p w14:paraId="19AD29CA" w14:textId="77777777" w:rsidR="00916E99" w:rsidRPr="006F059A" w:rsidRDefault="00916E99" w:rsidP="00F218F9">
      <w:pPr>
        <w:pStyle w:val="ListParagraph"/>
        <w:spacing w:after="0" w:line="240" w:lineRule="auto"/>
        <w:jc w:val="both"/>
        <w:rPr>
          <w:rFonts w:ascii="Trebuchet MS" w:hAnsi="Trebuchet MS" w:cs="Times New Roman"/>
          <w:i/>
          <w:sz w:val="24"/>
          <w:szCs w:val="24"/>
        </w:rPr>
      </w:pPr>
    </w:p>
    <w:p w14:paraId="36B00A8A" w14:textId="19313E79" w:rsidR="0059139F" w:rsidRPr="000A7931" w:rsidRDefault="00916E99" w:rsidP="000A7931">
      <w:pPr>
        <w:pStyle w:val="ListParagraph"/>
        <w:spacing w:after="0" w:line="24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fldChar w:fldCharType="separate"/>
      </w:r>
      <w:r w:rsidRPr="006F059A">
        <w:fldChar w:fldCharType="end"/>
      </w:r>
      <w:r w:rsidR="000A7931">
        <w:t xml:space="preserve"> </w:t>
      </w:r>
      <w:r w:rsidR="000A7931" w:rsidRPr="000A7931">
        <w:rPr>
          <w:rFonts w:ascii="Trebuchet MS" w:hAnsi="Trebuchet MS" w:cs="Times New Roman"/>
          <w:i/>
          <w:iCs/>
          <w:sz w:val="24"/>
          <w:szCs w:val="24"/>
          <w:lang w:eastAsia="sk-SK"/>
        </w:rPr>
        <w:t xml:space="preserve">Înțeleg că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xml:space="preserve"> sesizează organele de urmărire penală, atunci când constată că una sau mai multe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declarații depuse de solicitant sunt false, inexacte sau conțin informații eronate care pot conduce la decizii eronate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 xml:space="preserve">de către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în termenele prevăzute de legislația în vigoare aplicabilă, calculate de la data</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constatării acestor stări de fapt.</w:t>
      </w:r>
    </w:p>
    <w:p w14:paraId="602C0C8C" w14:textId="77777777" w:rsidR="00916E99" w:rsidRDefault="00916E99" w:rsidP="00F218F9">
      <w:pPr>
        <w:pStyle w:val="ListParagraph"/>
        <w:spacing w:after="0" w:line="240" w:lineRule="auto"/>
        <w:jc w:val="both"/>
        <w:rPr>
          <w:rFonts w:ascii="Trebuchet MS" w:hAnsi="Trebuchet MS" w:cs="Times New Roman"/>
          <w:i/>
          <w:color w:val="0070C0"/>
          <w:sz w:val="24"/>
          <w:szCs w:val="24"/>
        </w:rPr>
      </w:pPr>
    </w:p>
    <w:p w14:paraId="2BA36073" w14:textId="48B1D7F0" w:rsidR="00F218F9" w:rsidRPr="00062D81" w:rsidRDefault="00F218F9" w:rsidP="00F218F9">
      <w:pPr>
        <w:pStyle w:val="ListParagraph"/>
        <w:numPr>
          <w:ilvl w:val="0"/>
          <w:numId w:val="36"/>
        </w:numPr>
        <w:spacing w:after="0"/>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77777777" w:rsidR="00F218F9" w:rsidRDefault="00F218F9" w:rsidP="00F218F9">
      <w:pPr>
        <w:pStyle w:val="bullet"/>
        <w:numPr>
          <w:ilvl w:val="0"/>
          <w:numId w:val="36"/>
        </w:numPr>
        <w:suppressAutoHyphen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Default="00F218F9" w:rsidP="00F218F9">
      <w:pPr>
        <w:pStyle w:val="bullet"/>
        <w:numPr>
          <w:ilvl w:val="0"/>
          <w:numId w:val="36"/>
        </w:numPr>
        <w:suppressAutoHyphens/>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616DD416" w14:textId="2E31C390" w:rsidR="009951A0" w:rsidRPr="006D2BD0" w:rsidRDefault="00F218F9" w:rsidP="006D2BD0">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 xml:space="preserve">) </w:t>
      </w:r>
    </w:p>
    <w:sectPr w:rsidR="009951A0" w:rsidRPr="006D2BD0" w:rsidSect="00F218F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F686F" w14:textId="77777777" w:rsidR="00A80190" w:rsidRDefault="00A80190" w:rsidP="00235396">
      <w:pPr>
        <w:spacing w:after="0" w:line="240" w:lineRule="auto"/>
      </w:pPr>
      <w:r>
        <w:separator/>
      </w:r>
    </w:p>
  </w:endnote>
  <w:endnote w:type="continuationSeparator" w:id="0">
    <w:p w14:paraId="0C6F2D20" w14:textId="77777777" w:rsidR="00A80190" w:rsidRDefault="00A8019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68E5298B" w:rsidR="005B0555" w:rsidRDefault="000708DF">
        <w:pPr>
          <w:pStyle w:val="Footer"/>
          <w:jc w:val="right"/>
        </w:pPr>
        <w:r>
          <w:rPr>
            <w:noProof/>
          </w:rPr>
          <w:drawing>
            <wp:anchor distT="0" distB="0" distL="114300" distR="114300" simplePos="0" relativeHeight="251665408" behindDoc="0" locked="0" layoutInCell="1" allowOverlap="1" wp14:anchorId="6771D2C3" wp14:editId="59F61617">
              <wp:simplePos x="0" y="0"/>
              <wp:positionH relativeFrom="page">
                <wp:align>right</wp:align>
              </wp:positionH>
              <wp:positionV relativeFrom="paragraph">
                <wp:posOffset>-334010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53D9E2F8"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FF43B" w14:textId="77777777" w:rsidR="00A80190" w:rsidRDefault="00A80190" w:rsidP="00235396">
      <w:pPr>
        <w:spacing w:after="0" w:line="240" w:lineRule="auto"/>
      </w:pPr>
      <w:r>
        <w:separator/>
      </w:r>
    </w:p>
  </w:footnote>
  <w:footnote w:type="continuationSeparator" w:id="0">
    <w:p w14:paraId="4A0FCA7E" w14:textId="77777777" w:rsidR="00A80190" w:rsidRDefault="00A80190"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3148653E" w:rsidR="005B0555" w:rsidRDefault="005B05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4160D4EA" w:rsidR="005B0555" w:rsidRDefault="005B0555" w:rsidP="005B0555">
    <w:pPr>
      <w:pStyle w:val="Header"/>
    </w:pPr>
    <w:bookmarkStart w:id="11" w:name="_Hlk126668961"/>
    <w:r>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bookmarkEnd w:id="11"/>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36F5624" w:rsidR="005B0555" w:rsidRDefault="005B05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867C30"/>
    <w:multiLevelType w:val="hybridMultilevel"/>
    <w:tmpl w:val="0E2E71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28A6FEE"/>
    <w:multiLevelType w:val="hybridMultilevel"/>
    <w:tmpl w:val="99DC13B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9"/>
  </w:num>
  <w:num w:numId="2" w16cid:durableId="1112361860">
    <w:abstractNumId w:val="14"/>
  </w:num>
  <w:num w:numId="3" w16cid:durableId="671376669">
    <w:abstractNumId w:val="6"/>
  </w:num>
  <w:num w:numId="4" w16cid:durableId="1387606251">
    <w:abstractNumId w:val="20"/>
  </w:num>
  <w:num w:numId="5" w16cid:durableId="1673219749">
    <w:abstractNumId w:val="8"/>
  </w:num>
  <w:num w:numId="6" w16cid:durableId="96487597">
    <w:abstractNumId w:val="17"/>
  </w:num>
  <w:num w:numId="7" w16cid:durableId="623343278">
    <w:abstractNumId w:val="11"/>
  </w:num>
  <w:num w:numId="8" w16cid:durableId="843128423">
    <w:abstractNumId w:val="5"/>
  </w:num>
  <w:num w:numId="9" w16cid:durableId="318197613">
    <w:abstractNumId w:val="14"/>
  </w:num>
  <w:num w:numId="10" w16cid:durableId="201940177">
    <w:abstractNumId w:val="9"/>
  </w:num>
  <w:num w:numId="11" w16cid:durableId="194200158">
    <w:abstractNumId w:val="21"/>
  </w:num>
  <w:num w:numId="12" w16cid:durableId="234709802">
    <w:abstractNumId w:val="1"/>
  </w:num>
  <w:num w:numId="13" w16cid:durableId="130440409">
    <w:abstractNumId w:val="23"/>
  </w:num>
  <w:num w:numId="14" w16cid:durableId="1067386484">
    <w:abstractNumId w:val="14"/>
  </w:num>
  <w:num w:numId="15" w16cid:durableId="729770932">
    <w:abstractNumId w:val="14"/>
  </w:num>
  <w:num w:numId="16" w16cid:durableId="886406325">
    <w:abstractNumId w:val="14"/>
  </w:num>
  <w:num w:numId="17" w16cid:durableId="1272593197">
    <w:abstractNumId w:val="25"/>
  </w:num>
  <w:num w:numId="18" w16cid:durableId="236671420">
    <w:abstractNumId w:val="7"/>
  </w:num>
  <w:num w:numId="19" w16cid:durableId="1866475505">
    <w:abstractNumId w:val="10"/>
  </w:num>
  <w:num w:numId="20" w16cid:durableId="540944147">
    <w:abstractNumId w:val="28"/>
  </w:num>
  <w:num w:numId="21" w16cid:durableId="1210188850">
    <w:abstractNumId w:val="14"/>
  </w:num>
  <w:num w:numId="22" w16cid:durableId="89860941">
    <w:abstractNumId w:val="2"/>
  </w:num>
  <w:num w:numId="23" w16cid:durableId="459878331">
    <w:abstractNumId w:val="13"/>
  </w:num>
  <w:num w:numId="24" w16cid:durableId="779838680">
    <w:abstractNumId w:val="18"/>
  </w:num>
  <w:num w:numId="25" w16cid:durableId="112553515">
    <w:abstractNumId w:val="12"/>
  </w:num>
  <w:num w:numId="26" w16cid:durableId="1393697009">
    <w:abstractNumId w:val="27"/>
  </w:num>
  <w:num w:numId="27" w16cid:durableId="1453211250">
    <w:abstractNumId w:val="16"/>
  </w:num>
  <w:num w:numId="28" w16cid:durableId="631863078">
    <w:abstractNumId w:val="14"/>
  </w:num>
  <w:num w:numId="29" w16cid:durableId="191501615">
    <w:abstractNumId w:val="14"/>
  </w:num>
  <w:num w:numId="30" w16cid:durableId="1489637865">
    <w:abstractNumId w:val="14"/>
  </w:num>
  <w:num w:numId="31" w16cid:durableId="1012143944">
    <w:abstractNumId w:val="14"/>
  </w:num>
  <w:num w:numId="32" w16cid:durableId="658075392">
    <w:abstractNumId w:val="14"/>
  </w:num>
  <w:num w:numId="33" w16cid:durableId="853694575">
    <w:abstractNumId w:val="22"/>
  </w:num>
  <w:num w:numId="34" w16cid:durableId="891422382">
    <w:abstractNumId w:val="14"/>
  </w:num>
  <w:num w:numId="35" w16cid:durableId="942037680">
    <w:abstractNumId w:val="14"/>
  </w:num>
  <w:num w:numId="36" w16cid:durableId="246765715">
    <w:abstractNumId w:val="26"/>
  </w:num>
  <w:num w:numId="37" w16cid:durableId="1007052310">
    <w:abstractNumId w:val="14"/>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5"/>
  </w:num>
  <w:num w:numId="40" w16cid:durableId="1601911609">
    <w:abstractNumId w:val="4"/>
  </w:num>
  <w:num w:numId="41" w16cid:durableId="716582933">
    <w:abstractNumId w:val="22"/>
  </w:num>
  <w:num w:numId="42" w16cid:durableId="1605842623">
    <w:abstractNumId w:val="0"/>
  </w:num>
  <w:num w:numId="43" w16cid:durableId="742483993">
    <w:abstractNumId w:val="14"/>
  </w:num>
  <w:num w:numId="44" w16cid:durableId="824319741">
    <w:abstractNumId w:val="3"/>
  </w:num>
  <w:num w:numId="45" w16cid:durableId="1641184582">
    <w:abstractNumId w:val="14"/>
  </w:num>
  <w:num w:numId="46" w16cid:durableId="281958765">
    <w:abstractNumId w:val="24"/>
  </w:num>
  <w:num w:numId="47" w16cid:durableId="666177752">
    <w:abstractNumId w:val="14"/>
  </w:num>
  <w:num w:numId="48" w16cid:durableId="873083747">
    <w:abstractNumId w:val="14"/>
  </w:num>
  <w:num w:numId="49" w16cid:durableId="9005584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36D08"/>
    <w:rsid w:val="00053711"/>
    <w:rsid w:val="00054A9F"/>
    <w:rsid w:val="000708DF"/>
    <w:rsid w:val="000A103C"/>
    <w:rsid w:val="000A7931"/>
    <w:rsid w:val="000B4413"/>
    <w:rsid w:val="000C6BF4"/>
    <w:rsid w:val="000D1B7E"/>
    <w:rsid w:val="000F44CD"/>
    <w:rsid w:val="000F4F5E"/>
    <w:rsid w:val="00150517"/>
    <w:rsid w:val="001A20AF"/>
    <w:rsid w:val="001C2669"/>
    <w:rsid w:val="001D34B5"/>
    <w:rsid w:val="001D644F"/>
    <w:rsid w:val="001E61D1"/>
    <w:rsid w:val="002149C3"/>
    <w:rsid w:val="00224BC5"/>
    <w:rsid w:val="00235396"/>
    <w:rsid w:val="002871FD"/>
    <w:rsid w:val="002B0F99"/>
    <w:rsid w:val="002F4233"/>
    <w:rsid w:val="00307E04"/>
    <w:rsid w:val="0031128D"/>
    <w:rsid w:val="00321695"/>
    <w:rsid w:val="00326F80"/>
    <w:rsid w:val="0033730B"/>
    <w:rsid w:val="00341D94"/>
    <w:rsid w:val="003522F5"/>
    <w:rsid w:val="00362BE6"/>
    <w:rsid w:val="0038714E"/>
    <w:rsid w:val="00394741"/>
    <w:rsid w:val="003D5C8F"/>
    <w:rsid w:val="003E2AC9"/>
    <w:rsid w:val="003E5C18"/>
    <w:rsid w:val="00402E9C"/>
    <w:rsid w:val="00411970"/>
    <w:rsid w:val="004123A8"/>
    <w:rsid w:val="00416C39"/>
    <w:rsid w:val="00423E41"/>
    <w:rsid w:val="0043420D"/>
    <w:rsid w:val="004A44F2"/>
    <w:rsid w:val="004D00AA"/>
    <w:rsid w:val="004E0CB3"/>
    <w:rsid w:val="00523293"/>
    <w:rsid w:val="00563AE3"/>
    <w:rsid w:val="0057491C"/>
    <w:rsid w:val="00586DF0"/>
    <w:rsid w:val="0059139F"/>
    <w:rsid w:val="005A6452"/>
    <w:rsid w:val="005B0555"/>
    <w:rsid w:val="005C49E9"/>
    <w:rsid w:val="005C5A95"/>
    <w:rsid w:val="005C5B60"/>
    <w:rsid w:val="005E148E"/>
    <w:rsid w:val="005F0F48"/>
    <w:rsid w:val="005F33A3"/>
    <w:rsid w:val="006176F2"/>
    <w:rsid w:val="0062676B"/>
    <w:rsid w:val="00636C70"/>
    <w:rsid w:val="0064382A"/>
    <w:rsid w:val="00661B86"/>
    <w:rsid w:val="00691E18"/>
    <w:rsid w:val="006A5390"/>
    <w:rsid w:val="006D2BD0"/>
    <w:rsid w:val="006E2C70"/>
    <w:rsid w:val="006E3F03"/>
    <w:rsid w:val="006F059A"/>
    <w:rsid w:val="006F3EEE"/>
    <w:rsid w:val="007139E7"/>
    <w:rsid w:val="0073200E"/>
    <w:rsid w:val="007336B0"/>
    <w:rsid w:val="00747193"/>
    <w:rsid w:val="007750DE"/>
    <w:rsid w:val="007815AB"/>
    <w:rsid w:val="00784BEB"/>
    <w:rsid w:val="007B01E3"/>
    <w:rsid w:val="007D0E94"/>
    <w:rsid w:val="007E030A"/>
    <w:rsid w:val="007E0889"/>
    <w:rsid w:val="007F7BB0"/>
    <w:rsid w:val="008212FB"/>
    <w:rsid w:val="0083608F"/>
    <w:rsid w:val="00865686"/>
    <w:rsid w:val="00874BDA"/>
    <w:rsid w:val="008C3155"/>
    <w:rsid w:val="008E17A6"/>
    <w:rsid w:val="00916E99"/>
    <w:rsid w:val="00932C46"/>
    <w:rsid w:val="00953F2C"/>
    <w:rsid w:val="0096499D"/>
    <w:rsid w:val="00965352"/>
    <w:rsid w:val="00966F23"/>
    <w:rsid w:val="00987BA2"/>
    <w:rsid w:val="00991D60"/>
    <w:rsid w:val="00992833"/>
    <w:rsid w:val="00994EB4"/>
    <w:rsid w:val="009951A0"/>
    <w:rsid w:val="009B79FB"/>
    <w:rsid w:val="009D0B5A"/>
    <w:rsid w:val="009F1710"/>
    <w:rsid w:val="009F77F9"/>
    <w:rsid w:val="00A01E72"/>
    <w:rsid w:val="00A050E1"/>
    <w:rsid w:val="00A06F40"/>
    <w:rsid w:val="00A15F79"/>
    <w:rsid w:val="00A32842"/>
    <w:rsid w:val="00A46BB4"/>
    <w:rsid w:val="00A47DA2"/>
    <w:rsid w:val="00A62AC4"/>
    <w:rsid w:val="00A74BC7"/>
    <w:rsid w:val="00A80190"/>
    <w:rsid w:val="00A92B87"/>
    <w:rsid w:val="00A94518"/>
    <w:rsid w:val="00AA305B"/>
    <w:rsid w:val="00AB34C5"/>
    <w:rsid w:val="00AE0E9E"/>
    <w:rsid w:val="00AF4702"/>
    <w:rsid w:val="00AF7AA3"/>
    <w:rsid w:val="00B10338"/>
    <w:rsid w:val="00B12A15"/>
    <w:rsid w:val="00B16354"/>
    <w:rsid w:val="00B566CF"/>
    <w:rsid w:val="00B57FD6"/>
    <w:rsid w:val="00BA22F7"/>
    <w:rsid w:val="00BB16F0"/>
    <w:rsid w:val="00BE02C6"/>
    <w:rsid w:val="00C21B1B"/>
    <w:rsid w:val="00C53AB4"/>
    <w:rsid w:val="00C61C22"/>
    <w:rsid w:val="00C61CEA"/>
    <w:rsid w:val="00C977DE"/>
    <w:rsid w:val="00CB5EF4"/>
    <w:rsid w:val="00CE5C34"/>
    <w:rsid w:val="00CF0D6E"/>
    <w:rsid w:val="00D0516E"/>
    <w:rsid w:val="00D25D09"/>
    <w:rsid w:val="00D457FD"/>
    <w:rsid w:val="00D80A63"/>
    <w:rsid w:val="00D858C0"/>
    <w:rsid w:val="00DA0A20"/>
    <w:rsid w:val="00DA0D2C"/>
    <w:rsid w:val="00DB2E27"/>
    <w:rsid w:val="00DC2784"/>
    <w:rsid w:val="00DD2222"/>
    <w:rsid w:val="00DE0C6A"/>
    <w:rsid w:val="00DF2AAC"/>
    <w:rsid w:val="00DF3F66"/>
    <w:rsid w:val="00DF422C"/>
    <w:rsid w:val="00E0440D"/>
    <w:rsid w:val="00E143FF"/>
    <w:rsid w:val="00E15890"/>
    <w:rsid w:val="00E2515C"/>
    <w:rsid w:val="00E261B6"/>
    <w:rsid w:val="00E41452"/>
    <w:rsid w:val="00E53175"/>
    <w:rsid w:val="00E6022B"/>
    <w:rsid w:val="00E61844"/>
    <w:rsid w:val="00E61906"/>
    <w:rsid w:val="00E62222"/>
    <w:rsid w:val="00E76398"/>
    <w:rsid w:val="00E76EDC"/>
    <w:rsid w:val="00E9379A"/>
    <w:rsid w:val="00EA1B41"/>
    <w:rsid w:val="00EA3FF1"/>
    <w:rsid w:val="00EB155D"/>
    <w:rsid w:val="00EB1DE6"/>
    <w:rsid w:val="00EB3F8C"/>
    <w:rsid w:val="00EC2C01"/>
    <w:rsid w:val="00EF1345"/>
    <w:rsid w:val="00EF79F1"/>
    <w:rsid w:val="00F140FC"/>
    <w:rsid w:val="00F218F9"/>
    <w:rsid w:val="00F25C1D"/>
    <w:rsid w:val="00F324A8"/>
    <w:rsid w:val="00FA3CE0"/>
    <w:rsid w:val="00FB7747"/>
    <w:rsid w:val="00FB7B51"/>
    <w:rsid w:val="00FD2C0A"/>
    <w:rsid w:val="00FD47E5"/>
    <w:rsid w:val="00FE5D61"/>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2668</Words>
  <Characters>15209</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9</cp:revision>
  <dcterms:created xsi:type="dcterms:W3CDTF">2024-01-08T13:58:00Z</dcterms:created>
  <dcterms:modified xsi:type="dcterms:W3CDTF">2024-01-09T07:37:00Z</dcterms:modified>
</cp:coreProperties>
</file>